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F6FF7" w14:textId="061D9A50" w:rsidR="004C37ED" w:rsidRPr="00893E8F" w:rsidRDefault="00833536" w:rsidP="004C37ED">
      <w:pPr>
        <w:shd w:val="clear" w:color="auto" w:fill="C6D9F1"/>
        <w:spacing w:before="120" w:after="120" w:line="24" w:lineRule="atLeast"/>
        <w:jc w:val="center"/>
        <w:outlineLvl w:val="0"/>
        <w:rPr>
          <w:rFonts w:ascii="Calibri" w:hAnsi="Calibri" w:cs="Arial"/>
          <w:b/>
        </w:rPr>
      </w:pPr>
      <w:r>
        <w:rPr>
          <w:rFonts w:ascii="Calibri" w:hAnsi="Calibri" w:cs="Arial"/>
          <w:b/>
        </w:rPr>
        <w:t>SPECYFIKACJA TECHNICZNA</w:t>
      </w:r>
      <w:r w:rsidR="00B26C5C">
        <w:rPr>
          <w:rFonts w:ascii="Calibri" w:hAnsi="Calibri" w:cs="Arial"/>
          <w:b/>
        </w:rPr>
        <w:t xml:space="preserve"> </w:t>
      </w:r>
    </w:p>
    <w:p w14:paraId="4BC72E06" w14:textId="77777777" w:rsidR="004C37ED" w:rsidRPr="00893E8F" w:rsidRDefault="004C37ED" w:rsidP="004C37ED">
      <w:pPr>
        <w:spacing w:line="240" w:lineRule="auto"/>
        <w:jc w:val="center"/>
        <w:rPr>
          <w:rFonts w:ascii="Calibri" w:hAnsi="Calibri" w:cs="Arial"/>
          <w:color w:val="0000FF"/>
          <w:lang w:eastAsia="pl-PL"/>
        </w:rPr>
      </w:pPr>
    </w:p>
    <w:p w14:paraId="4FAB8132" w14:textId="3791583F" w:rsidR="00D817D4" w:rsidRPr="00D817D4" w:rsidRDefault="00D817D4" w:rsidP="00D817D4">
      <w:pPr>
        <w:numPr>
          <w:ilvl w:val="2"/>
          <w:numId w:val="48"/>
        </w:numPr>
        <w:suppressAutoHyphens/>
        <w:spacing w:line="240" w:lineRule="auto"/>
        <w:jc w:val="left"/>
        <w:rPr>
          <w:rFonts w:ascii="Calibri" w:eastAsia="Calibri" w:hAnsi="Calibri" w:cs="Arial"/>
          <w:b/>
          <w:sz w:val="24"/>
          <w:szCs w:val="22"/>
        </w:rPr>
      </w:pPr>
      <w:r w:rsidRPr="00D817D4">
        <w:rPr>
          <w:rFonts w:asciiTheme="minorHAnsi" w:hAnsiTheme="minorHAnsi" w:cstheme="minorHAnsi"/>
        </w:rPr>
        <w:t>Przedmiotem zamówienia jest:</w:t>
      </w:r>
    </w:p>
    <w:p w14:paraId="01884B30" w14:textId="24349464" w:rsidR="00D817D4" w:rsidRPr="000E06B8" w:rsidRDefault="00D817D4" w:rsidP="000E06B8">
      <w:pPr>
        <w:pStyle w:val="Akapitzlist"/>
        <w:spacing w:line="240" w:lineRule="auto"/>
        <w:ind w:left="284"/>
        <w:outlineLvl w:val="0"/>
        <w:rPr>
          <w:rFonts w:asciiTheme="minorHAnsi" w:hAnsiTheme="minorHAnsi" w:cstheme="minorHAnsi"/>
          <w:b/>
          <w:i/>
        </w:rPr>
      </w:pPr>
      <w:r>
        <w:rPr>
          <w:rFonts w:asciiTheme="minorHAnsi" w:hAnsiTheme="minorHAnsi" w:cstheme="minorHAnsi"/>
          <w:b/>
          <w:i/>
        </w:rPr>
        <w:t xml:space="preserve"> </w:t>
      </w:r>
      <w:r w:rsidRPr="00D817D4">
        <w:rPr>
          <w:rFonts w:asciiTheme="minorHAnsi" w:hAnsiTheme="minorHAnsi" w:cstheme="minorHAnsi"/>
          <w:b/>
          <w:i/>
        </w:rPr>
        <w:t xml:space="preserve">Sukcesywna dostawa fabrycznie nowego osprzętu do linii kablowych </w:t>
      </w:r>
      <w:proofErr w:type="spellStart"/>
      <w:r w:rsidRPr="00D817D4">
        <w:rPr>
          <w:rFonts w:asciiTheme="minorHAnsi" w:hAnsiTheme="minorHAnsi" w:cstheme="minorHAnsi"/>
          <w:b/>
          <w:i/>
        </w:rPr>
        <w:t>nN</w:t>
      </w:r>
      <w:proofErr w:type="spellEnd"/>
      <w:r w:rsidRPr="00D817D4">
        <w:rPr>
          <w:rFonts w:asciiTheme="minorHAnsi" w:hAnsiTheme="minorHAnsi" w:cstheme="minorHAnsi"/>
          <w:b/>
          <w:i/>
        </w:rPr>
        <w:t xml:space="preserve"> i SN dla PGE </w:t>
      </w:r>
      <w:r w:rsidRPr="000E06B8">
        <w:rPr>
          <w:rFonts w:asciiTheme="minorHAnsi" w:hAnsiTheme="minorHAnsi" w:cstheme="minorHAnsi"/>
          <w:b/>
          <w:i/>
        </w:rPr>
        <w:t>Dystrybucja S.A. Oddział Łódź.</w:t>
      </w:r>
    </w:p>
    <w:p w14:paraId="64B912C1" w14:textId="77777777" w:rsidR="00D817D4" w:rsidRPr="00D817D4" w:rsidRDefault="00D817D4" w:rsidP="00D817D4">
      <w:pPr>
        <w:pStyle w:val="Akapitzlist"/>
        <w:spacing w:line="240" w:lineRule="auto"/>
        <w:ind w:left="284"/>
        <w:outlineLvl w:val="0"/>
        <w:rPr>
          <w:rFonts w:asciiTheme="minorHAnsi" w:hAnsiTheme="minorHAnsi" w:cstheme="minorHAnsi"/>
          <w:b/>
          <w:i/>
        </w:rPr>
      </w:pPr>
    </w:p>
    <w:p w14:paraId="2B11574C" w14:textId="77777777" w:rsidR="00D817D4" w:rsidRPr="00D817D4" w:rsidRDefault="00D817D4" w:rsidP="00D817D4">
      <w:pPr>
        <w:pStyle w:val="Akapitzlist"/>
        <w:spacing w:line="240" w:lineRule="auto"/>
        <w:ind w:left="284"/>
        <w:outlineLvl w:val="0"/>
        <w:rPr>
          <w:rFonts w:asciiTheme="minorHAnsi" w:hAnsiTheme="minorHAnsi" w:cstheme="minorHAnsi"/>
          <w:b/>
          <w:i/>
        </w:rPr>
      </w:pPr>
      <w:r w:rsidRPr="00D817D4">
        <w:rPr>
          <w:rFonts w:asciiTheme="minorHAnsi" w:hAnsiTheme="minorHAnsi" w:cstheme="minorHAnsi"/>
          <w:b/>
          <w:i/>
        </w:rPr>
        <w:t xml:space="preserve">Zamówienie dzieli się na </w:t>
      </w:r>
      <w:r w:rsidRPr="00D817D4">
        <w:rPr>
          <w:rFonts w:asciiTheme="minorHAnsi" w:hAnsiTheme="minorHAnsi" w:cstheme="minorHAnsi"/>
          <w:b/>
          <w:i/>
          <w:u w:val="single"/>
        </w:rPr>
        <w:t>7 niezależnych części</w:t>
      </w:r>
      <w:r w:rsidRPr="00D817D4">
        <w:rPr>
          <w:rFonts w:asciiTheme="minorHAnsi" w:hAnsiTheme="minorHAnsi" w:cstheme="minorHAnsi"/>
          <w:b/>
          <w:i/>
        </w:rPr>
        <w:t>:</w:t>
      </w:r>
    </w:p>
    <w:p w14:paraId="534ED41A" w14:textId="77777777" w:rsidR="00D817D4" w:rsidRPr="00D817D4" w:rsidRDefault="00D817D4" w:rsidP="00D817D4">
      <w:pPr>
        <w:pStyle w:val="Akapitzlist"/>
        <w:spacing w:line="240" w:lineRule="auto"/>
        <w:ind w:left="284"/>
        <w:outlineLvl w:val="0"/>
        <w:rPr>
          <w:rFonts w:asciiTheme="minorHAnsi" w:hAnsiTheme="minorHAnsi" w:cstheme="minorHAnsi"/>
          <w:b/>
          <w:i/>
        </w:rPr>
      </w:pPr>
      <w:r w:rsidRPr="00D817D4">
        <w:rPr>
          <w:rFonts w:asciiTheme="minorHAnsi" w:hAnsiTheme="minorHAnsi" w:cstheme="minorHAnsi"/>
          <w:b/>
          <w:i/>
        </w:rPr>
        <w:t>Część 1 -  Głowice kablowe SN termokurczliwe</w:t>
      </w:r>
    </w:p>
    <w:p w14:paraId="122BCCF4" w14:textId="77777777" w:rsidR="00D817D4" w:rsidRPr="00D817D4" w:rsidRDefault="00D817D4" w:rsidP="00D817D4">
      <w:pPr>
        <w:pStyle w:val="Akapitzlist"/>
        <w:spacing w:line="240" w:lineRule="auto"/>
        <w:ind w:left="284"/>
        <w:outlineLvl w:val="0"/>
        <w:rPr>
          <w:rFonts w:asciiTheme="minorHAnsi" w:hAnsiTheme="minorHAnsi" w:cstheme="minorHAnsi"/>
          <w:b/>
          <w:i/>
        </w:rPr>
      </w:pPr>
      <w:r w:rsidRPr="00D817D4">
        <w:rPr>
          <w:rFonts w:asciiTheme="minorHAnsi" w:hAnsiTheme="minorHAnsi" w:cstheme="minorHAnsi"/>
          <w:b/>
          <w:i/>
        </w:rPr>
        <w:t xml:space="preserve">Część 2 - Głowice kablowe SN </w:t>
      </w:r>
      <w:proofErr w:type="spellStart"/>
      <w:r w:rsidRPr="00D817D4">
        <w:rPr>
          <w:rFonts w:asciiTheme="minorHAnsi" w:hAnsiTheme="minorHAnsi" w:cstheme="minorHAnsi"/>
          <w:b/>
          <w:i/>
        </w:rPr>
        <w:t>zimnokurczliwe</w:t>
      </w:r>
      <w:proofErr w:type="spellEnd"/>
    </w:p>
    <w:p w14:paraId="35626882" w14:textId="77777777" w:rsidR="00D817D4" w:rsidRPr="00D817D4" w:rsidRDefault="00D817D4" w:rsidP="00D817D4">
      <w:pPr>
        <w:pStyle w:val="Akapitzlist"/>
        <w:spacing w:line="240" w:lineRule="auto"/>
        <w:ind w:left="284"/>
        <w:outlineLvl w:val="0"/>
        <w:rPr>
          <w:rFonts w:asciiTheme="minorHAnsi" w:hAnsiTheme="minorHAnsi" w:cstheme="minorHAnsi"/>
          <w:b/>
          <w:i/>
        </w:rPr>
      </w:pPr>
      <w:r w:rsidRPr="00D817D4">
        <w:rPr>
          <w:rFonts w:asciiTheme="minorHAnsi" w:hAnsiTheme="minorHAnsi" w:cstheme="minorHAnsi"/>
          <w:b/>
          <w:i/>
        </w:rPr>
        <w:t>Część 3 - Mufy kablowe SN termokurczliwe</w:t>
      </w:r>
    </w:p>
    <w:p w14:paraId="1B502217" w14:textId="77777777" w:rsidR="00D817D4" w:rsidRPr="00D817D4" w:rsidRDefault="00D817D4" w:rsidP="00D817D4">
      <w:pPr>
        <w:pStyle w:val="Akapitzlist"/>
        <w:spacing w:line="240" w:lineRule="auto"/>
        <w:ind w:left="284"/>
        <w:outlineLvl w:val="0"/>
        <w:rPr>
          <w:rFonts w:asciiTheme="minorHAnsi" w:hAnsiTheme="minorHAnsi" w:cstheme="minorHAnsi"/>
          <w:b/>
          <w:i/>
        </w:rPr>
      </w:pPr>
      <w:r w:rsidRPr="00D817D4">
        <w:rPr>
          <w:rFonts w:asciiTheme="minorHAnsi" w:hAnsiTheme="minorHAnsi" w:cstheme="minorHAnsi"/>
          <w:b/>
          <w:i/>
        </w:rPr>
        <w:t>Część 4 - Mufy kablowe SN taśmowe - zestawy naprawcze</w:t>
      </w:r>
    </w:p>
    <w:p w14:paraId="6C387E2E" w14:textId="77777777" w:rsidR="00D817D4" w:rsidRPr="00D817D4" w:rsidRDefault="00D817D4" w:rsidP="00D817D4">
      <w:pPr>
        <w:pStyle w:val="Akapitzlist"/>
        <w:spacing w:line="240" w:lineRule="auto"/>
        <w:ind w:left="284"/>
        <w:outlineLvl w:val="0"/>
        <w:rPr>
          <w:rFonts w:asciiTheme="minorHAnsi" w:hAnsiTheme="minorHAnsi" w:cstheme="minorHAnsi"/>
          <w:b/>
          <w:i/>
        </w:rPr>
      </w:pPr>
      <w:r w:rsidRPr="00D817D4">
        <w:rPr>
          <w:rFonts w:asciiTheme="minorHAnsi" w:hAnsiTheme="minorHAnsi" w:cstheme="minorHAnsi"/>
          <w:b/>
          <w:i/>
        </w:rPr>
        <w:t>Część 5 - Mufy kablowe SN taśmowo - żywiczne</w:t>
      </w:r>
    </w:p>
    <w:p w14:paraId="2353CE8C" w14:textId="77777777" w:rsidR="00D817D4" w:rsidRPr="00D817D4" w:rsidRDefault="00D817D4" w:rsidP="00D817D4">
      <w:pPr>
        <w:pStyle w:val="Akapitzlist"/>
        <w:spacing w:line="240" w:lineRule="auto"/>
        <w:ind w:left="284"/>
        <w:outlineLvl w:val="0"/>
        <w:rPr>
          <w:rFonts w:asciiTheme="minorHAnsi" w:hAnsiTheme="minorHAnsi" w:cstheme="minorHAnsi"/>
          <w:b/>
          <w:i/>
        </w:rPr>
      </w:pPr>
      <w:r w:rsidRPr="00D817D4">
        <w:rPr>
          <w:rFonts w:asciiTheme="minorHAnsi" w:hAnsiTheme="minorHAnsi" w:cstheme="minorHAnsi"/>
          <w:b/>
          <w:i/>
        </w:rPr>
        <w:t xml:space="preserve">Część 6 - Mufy i głowice </w:t>
      </w:r>
      <w:proofErr w:type="spellStart"/>
      <w:r w:rsidRPr="00D817D4">
        <w:rPr>
          <w:rFonts w:asciiTheme="minorHAnsi" w:hAnsiTheme="minorHAnsi" w:cstheme="minorHAnsi"/>
          <w:b/>
          <w:i/>
        </w:rPr>
        <w:t>nN</w:t>
      </w:r>
      <w:proofErr w:type="spellEnd"/>
    </w:p>
    <w:p w14:paraId="65791801" w14:textId="185F83E6" w:rsidR="00D817D4" w:rsidRPr="00D817D4" w:rsidRDefault="00D817D4" w:rsidP="00D817D4">
      <w:pPr>
        <w:pStyle w:val="Akapitzlist"/>
        <w:spacing w:line="240" w:lineRule="auto"/>
        <w:ind w:left="284"/>
        <w:outlineLvl w:val="0"/>
        <w:rPr>
          <w:rFonts w:asciiTheme="minorHAnsi" w:hAnsiTheme="minorHAnsi" w:cstheme="minorHAnsi"/>
          <w:b/>
          <w:i/>
        </w:rPr>
      </w:pPr>
      <w:r w:rsidRPr="00D817D4">
        <w:rPr>
          <w:rFonts w:asciiTheme="minorHAnsi" w:hAnsiTheme="minorHAnsi" w:cstheme="minorHAnsi"/>
          <w:b/>
          <w:i/>
        </w:rPr>
        <w:t>Część 7 - Mufy przelotowe</w:t>
      </w:r>
    </w:p>
    <w:p w14:paraId="55A96939" w14:textId="77777777" w:rsidR="004C37ED" w:rsidRPr="00D817D4" w:rsidRDefault="004C37ED" w:rsidP="004C37ED">
      <w:pPr>
        <w:suppressAutoHyphens/>
        <w:spacing w:line="240" w:lineRule="auto"/>
        <w:ind w:left="360"/>
        <w:jc w:val="left"/>
        <w:rPr>
          <w:rFonts w:ascii="Calibri" w:eastAsia="Calibri" w:hAnsi="Calibri" w:cs="Arial"/>
          <w:b/>
          <w:sz w:val="24"/>
          <w:szCs w:val="22"/>
        </w:rPr>
      </w:pPr>
    </w:p>
    <w:p w14:paraId="5F36978E" w14:textId="77777777" w:rsidR="00682AF6" w:rsidRPr="000E06B8" w:rsidRDefault="006F02DB" w:rsidP="00C97D79">
      <w:pPr>
        <w:pStyle w:val="Akapitzlist"/>
        <w:numPr>
          <w:ilvl w:val="0"/>
          <w:numId w:val="86"/>
        </w:numPr>
        <w:suppressAutoHyphens/>
        <w:spacing w:line="240" w:lineRule="auto"/>
        <w:jc w:val="left"/>
        <w:rPr>
          <w:rFonts w:ascii="Calibri" w:eastAsia="Calibri" w:hAnsi="Calibri" w:cs="Arial"/>
          <w:b/>
          <w:iCs/>
          <w:szCs w:val="22"/>
        </w:rPr>
      </w:pPr>
      <w:r w:rsidRPr="000E06B8">
        <w:rPr>
          <w:rFonts w:ascii="Calibri" w:eastAsia="Calibri" w:hAnsi="Calibri" w:cs="Arial"/>
          <w:b/>
          <w:iCs/>
          <w:sz w:val="24"/>
          <w:szCs w:val="22"/>
        </w:rPr>
        <w:t>Część</w:t>
      </w:r>
      <w:r w:rsidR="00B34517" w:rsidRPr="000E06B8">
        <w:rPr>
          <w:rFonts w:ascii="Calibri" w:eastAsia="Calibri" w:hAnsi="Calibri" w:cs="Arial"/>
          <w:b/>
          <w:iCs/>
          <w:sz w:val="24"/>
          <w:szCs w:val="22"/>
        </w:rPr>
        <w:t xml:space="preserve"> 1 - Głowice kablowe SN termokurczliwe</w:t>
      </w:r>
    </w:p>
    <w:tbl>
      <w:tblPr>
        <w:tblStyle w:val="Tabela-Siatka"/>
        <w:tblW w:w="9464" w:type="dxa"/>
        <w:tblLayout w:type="fixed"/>
        <w:tblLook w:val="04A0" w:firstRow="1" w:lastRow="0" w:firstColumn="1" w:lastColumn="0" w:noHBand="0" w:noVBand="1"/>
      </w:tblPr>
      <w:tblGrid>
        <w:gridCol w:w="486"/>
        <w:gridCol w:w="2599"/>
        <w:gridCol w:w="1134"/>
        <w:gridCol w:w="1418"/>
        <w:gridCol w:w="1842"/>
        <w:gridCol w:w="1985"/>
      </w:tblGrid>
      <w:tr w:rsidR="00B34517" w:rsidRPr="00B34517" w14:paraId="044EFA84" w14:textId="77777777" w:rsidTr="009D6DD6">
        <w:trPr>
          <w:trHeight w:val="269"/>
        </w:trPr>
        <w:tc>
          <w:tcPr>
            <w:tcW w:w="486" w:type="dxa"/>
            <w:vMerge w:val="restart"/>
            <w:vAlign w:val="center"/>
            <w:hideMark/>
          </w:tcPr>
          <w:p w14:paraId="4416415A" w14:textId="77777777" w:rsidR="00B34517" w:rsidRPr="00B34517" w:rsidRDefault="00B34517" w:rsidP="009D6DD6">
            <w:pPr>
              <w:suppressAutoHyphens/>
              <w:spacing w:line="240" w:lineRule="auto"/>
              <w:jc w:val="center"/>
              <w:rPr>
                <w:rFonts w:ascii="Calibri" w:eastAsia="Calibri" w:hAnsi="Calibri" w:cs="Arial"/>
                <w:b/>
                <w:bCs/>
                <w:szCs w:val="22"/>
              </w:rPr>
            </w:pPr>
            <w:r w:rsidRPr="00B34517">
              <w:rPr>
                <w:rFonts w:ascii="Calibri" w:eastAsia="Calibri" w:hAnsi="Calibri" w:cs="Arial"/>
                <w:b/>
                <w:bCs/>
                <w:szCs w:val="22"/>
              </w:rPr>
              <w:t>Lp.</w:t>
            </w:r>
          </w:p>
        </w:tc>
        <w:tc>
          <w:tcPr>
            <w:tcW w:w="2599" w:type="dxa"/>
            <w:vMerge w:val="restart"/>
            <w:vAlign w:val="center"/>
            <w:hideMark/>
          </w:tcPr>
          <w:p w14:paraId="24D5E141" w14:textId="77777777" w:rsidR="00B34517" w:rsidRPr="00B34517" w:rsidRDefault="00B34517" w:rsidP="006C307E">
            <w:pPr>
              <w:suppressAutoHyphens/>
              <w:spacing w:line="240" w:lineRule="auto"/>
              <w:jc w:val="center"/>
              <w:rPr>
                <w:rFonts w:ascii="Calibri" w:eastAsia="Calibri" w:hAnsi="Calibri" w:cs="Arial"/>
                <w:b/>
                <w:bCs/>
                <w:szCs w:val="22"/>
              </w:rPr>
            </w:pPr>
            <w:r w:rsidRPr="00B34517">
              <w:rPr>
                <w:rFonts w:ascii="Calibri" w:eastAsia="Calibri" w:hAnsi="Calibri" w:cs="Arial"/>
                <w:b/>
                <w:bCs/>
                <w:szCs w:val="22"/>
              </w:rPr>
              <w:t>Rodzaj</w:t>
            </w:r>
          </w:p>
        </w:tc>
        <w:tc>
          <w:tcPr>
            <w:tcW w:w="1134" w:type="dxa"/>
            <w:vMerge w:val="restart"/>
            <w:vAlign w:val="center"/>
            <w:hideMark/>
          </w:tcPr>
          <w:p w14:paraId="3C2F3FFF" w14:textId="77777777" w:rsidR="00B34517" w:rsidRPr="00B34517" w:rsidRDefault="00B34517" w:rsidP="009D6DD6">
            <w:pPr>
              <w:suppressAutoHyphens/>
              <w:spacing w:line="240" w:lineRule="auto"/>
              <w:jc w:val="center"/>
              <w:rPr>
                <w:rFonts w:ascii="Calibri" w:eastAsia="Calibri" w:hAnsi="Calibri" w:cs="Arial"/>
                <w:b/>
                <w:bCs/>
                <w:szCs w:val="22"/>
              </w:rPr>
            </w:pPr>
            <w:r w:rsidRPr="00B34517">
              <w:rPr>
                <w:rFonts w:ascii="Calibri" w:eastAsia="Calibri" w:hAnsi="Calibri" w:cs="Arial"/>
                <w:b/>
                <w:bCs/>
                <w:szCs w:val="22"/>
              </w:rPr>
              <w:t>Napięcie</w:t>
            </w:r>
          </w:p>
        </w:tc>
        <w:tc>
          <w:tcPr>
            <w:tcW w:w="1418" w:type="dxa"/>
            <w:vMerge w:val="restart"/>
            <w:vAlign w:val="center"/>
            <w:hideMark/>
          </w:tcPr>
          <w:p w14:paraId="7BB6FB1D" w14:textId="77777777" w:rsidR="00B34517" w:rsidRPr="00B34517" w:rsidRDefault="00B34517" w:rsidP="009D6DD6">
            <w:pPr>
              <w:suppressAutoHyphens/>
              <w:spacing w:line="240" w:lineRule="auto"/>
              <w:jc w:val="center"/>
              <w:rPr>
                <w:rFonts w:ascii="Calibri" w:eastAsia="Calibri" w:hAnsi="Calibri" w:cs="Arial"/>
                <w:b/>
                <w:bCs/>
                <w:szCs w:val="22"/>
              </w:rPr>
            </w:pPr>
            <w:r w:rsidRPr="00B34517">
              <w:rPr>
                <w:rFonts w:ascii="Calibri" w:eastAsia="Calibri" w:hAnsi="Calibri" w:cs="Arial"/>
                <w:b/>
                <w:bCs/>
                <w:szCs w:val="22"/>
              </w:rPr>
              <w:t>Przekrój kabla</w:t>
            </w:r>
          </w:p>
        </w:tc>
        <w:tc>
          <w:tcPr>
            <w:tcW w:w="3827" w:type="dxa"/>
            <w:gridSpan w:val="2"/>
            <w:noWrap/>
            <w:vAlign w:val="center"/>
            <w:hideMark/>
          </w:tcPr>
          <w:p w14:paraId="35CC93CD" w14:textId="77777777" w:rsidR="00B34517" w:rsidRPr="00B34517" w:rsidRDefault="00B34517" w:rsidP="009D6DD6">
            <w:pPr>
              <w:suppressAutoHyphens/>
              <w:spacing w:line="240" w:lineRule="auto"/>
              <w:ind w:left="360"/>
              <w:jc w:val="center"/>
              <w:rPr>
                <w:rFonts w:ascii="Calibri" w:eastAsia="Calibri" w:hAnsi="Calibri" w:cs="Arial"/>
                <w:b/>
                <w:bCs/>
                <w:szCs w:val="22"/>
              </w:rPr>
            </w:pPr>
            <w:r w:rsidRPr="00B34517">
              <w:rPr>
                <w:rFonts w:ascii="Calibri" w:eastAsia="Calibri" w:hAnsi="Calibri" w:cs="Arial"/>
                <w:b/>
                <w:bCs/>
                <w:szCs w:val="22"/>
              </w:rPr>
              <w:t>Ilość kompletów</w:t>
            </w:r>
          </w:p>
        </w:tc>
      </w:tr>
      <w:tr w:rsidR="00B34517" w:rsidRPr="00B34517" w14:paraId="39F66388" w14:textId="77777777" w:rsidTr="009D6DD6">
        <w:trPr>
          <w:trHeight w:val="287"/>
        </w:trPr>
        <w:tc>
          <w:tcPr>
            <w:tcW w:w="486" w:type="dxa"/>
            <w:vMerge/>
            <w:vAlign w:val="center"/>
            <w:hideMark/>
          </w:tcPr>
          <w:p w14:paraId="64ED41AA" w14:textId="77777777" w:rsidR="00B34517" w:rsidRPr="00B34517" w:rsidRDefault="00B34517" w:rsidP="009D6DD6">
            <w:pPr>
              <w:suppressAutoHyphens/>
              <w:spacing w:line="240" w:lineRule="auto"/>
              <w:ind w:left="360"/>
              <w:jc w:val="center"/>
              <w:rPr>
                <w:rFonts w:ascii="Calibri" w:eastAsia="Calibri" w:hAnsi="Calibri" w:cs="Arial"/>
                <w:b/>
                <w:bCs/>
                <w:szCs w:val="22"/>
              </w:rPr>
            </w:pPr>
          </w:p>
        </w:tc>
        <w:tc>
          <w:tcPr>
            <w:tcW w:w="2599" w:type="dxa"/>
            <w:vMerge/>
            <w:vAlign w:val="center"/>
            <w:hideMark/>
          </w:tcPr>
          <w:p w14:paraId="7CFCFAEF" w14:textId="77777777" w:rsidR="00B34517" w:rsidRPr="00B34517" w:rsidRDefault="00B34517"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10339D69" w14:textId="77777777" w:rsidR="00B34517" w:rsidRPr="00B34517" w:rsidRDefault="00B34517" w:rsidP="009D6DD6">
            <w:pPr>
              <w:suppressAutoHyphens/>
              <w:spacing w:line="240" w:lineRule="auto"/>
              <w:ind w:left="360"/>
              <w:jc w:val="center"/>
              <w:rPr>
                <w:rFonts w:ascii="Calibri" w:eastAsia="Calibri" w:hAnsi="Calibri" w:cs="Arial"/>
                <w:b/>
                <w:bCs/>
                <w:szCs w:val="22"/>
              </w:rPr>
            </w:pPr>
          </w:p>
        </w:tc>
        <w:tc>
          <w:tcPr>
            <w:tcW w:w="1418" w:type="dxa"/>
            <w:vMerge/>
            <w:vAlign w:val="center"/>
            <w:hideMark/>
          </w:tcPr>
          <w:p w14:paraId="272A7EEB" w14:textId="77777777" w:rsidR="00B34517" w:rsidRPr="00B34517" w:rsidRDefault="00B34517" w:rsidP="009D6DD6">
            <w:pPr>
              <w:suppressAutoHyphens/>
              <w:spacing w:line="240" w:lineRule="auto"/>
              <w:ind w:left="360"/>
              <w:jc w:val="center"/>
              <w:rPr>
                <w:rFonts w:ascii="Calibri" w:eastAsia="Calibri" w:hAnsi="Calibri" w:cs="Arial"/>
                <w:b/>
                <w:bCs/>
                <w:szCs w:val="22"/>
              </w:rPr>
            </w:pPr>
          </w:p>
        </w:tc>
        <w:tc>
          <w:tcPr>
            <w:tcW w:w="3827" w:type="dxa"/>
            <w:gridSpan w:val="2"/>
            <w:vAlign w:val="center"/>
            <w:hideMark/>
          </w:tcPr>
          <w:p w14:paraId="2453B292" w14:textId="77777777" w:rsidR="00B34517" w:rsidRPr="00B34517" w:rsidRDefault="00B34517" w:rsidP="009D6DD6">
            <w:pPr>
              <w:suppressAutoHyphens/>
              <w:spacing w:line="240" w:lineRule="auto"/>
              <w:ind w:left="360"/>
              <w:jc w:val="center"/>
              <w:rPr>
                <w:rFonts w:ascii="Calibri" w:eastAsia="Calibri" w:hAnsi="Calibri" w:cs="Arial"/>
                <w:b/>
                <w:szCs w:val="22"/>
              </w:rPr>
            </w:pPr>
            <w:r w:rsidRPr="00B34517">
              <w:rPr>
                <w:rFonts w:ascii="Calibri" w:eastAsia="Calibri" w:hAnsi="Calibri" w:cs="Arial"/>
                <w:b/>
                <w:szCs w:val="22"/>
              </w:rPr>
              <w:t>Rodzaj końcówki</w:t>
            </w:r>
          </w:p>
        </w:tc>
      </w:tr>
      <w:tr w:rsidR="00B34517" w:rsidRPr="00B34517" w14:paraId="144C0F50" w14:textId="77777777" w:rsidTr="009D6DD6">
        <w:trPr>
          <w:trHeight w:val="263"/>
        </w:trPr>
        <w:tc>
          <w:tcPr>
            <w:tcW w:w="486" w:type="dxa"/>
            <w:vMerge/>
            <w:vAlign w:val="center"/>
            <w:hideMark/>
          </w:tcPr>
          <w:p w14:paraId="3C551FBD" w14:textId="77777777" w:rsidR="00B34517" w:rsidRPr="00B34517" w:rsidRDefault="00B34517" w:rsidP="009D6DD6">
            <w:pPr>
              <w:suppressAutoHyphens/>
              <w:spacing w:line="240" w:lineRule="auto"/>
              <w:ind w:left="360"/>
              <w:jc w:val="center"/>
              <w:rPr>
                <w:rFonts w:ascii="Calibri" w:eastAsia="Calibri" w:hAnsi="Calibri" w:cs="Arial"/>
                <w:b/>
                <w:bCs/>
                <w:szCs w:val="22"/>
              </w:rPr>
            </w:pPr>
          </w:p>
        </w:tc>
        <w:tc>
          <w:tcPr>
            <w:tcW w:w="2599" w:type="dxa"/>
            <w:vMerge/>
            <w:vAlign w:val="center"/>
            <w:hideMark/>
          </w:tcPr>
          <w:p w14:paraId="28AF6C81" w14:textId="77777777" w:rsidR="00B34517" w:rsidRPr="00B34517" w:rsidRDefault="00B34517"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6CE25858" w14:textId="77777777" w:rsidR="00B34517" w:rsidRPr="00B34517" w:rsidRDefault="00B34517" w:rsidP="009D6DD6">
            <w:pPr>
              <w:suppressAutoHyphens/>
              <w:spacing w:line="240" w:lineRule="auto"/>
              <w:ind w:left="360"/>
              <w:jc w:val="center"/>
              <w:rPr>
                <w:rFonts w:ascii="Calibri" w:eastAsia="Calibri" w:hAnsi="Calibri" w:cs="Arial"/>
                <w:b/>
                <w:bCs/>
                <w:szCs w:val="22"/>
              </w:rPr>
            </w:pPr>
          </w:p>
        </w:tc>
        <w:tc>
          <w:tcPr>
            <w:tcW w:w="1418" w:type="dxa"/>
            <w:vMerge/>
            <w:vAlign w:val="center"/>
            <w:hideMark/>
          </w:tcPr>
          <w:p w14:paraId="42640CBF" w14:textId="77777777" w:rsidR="00B34517" w:rsidRPr="00B34517" w:rsidRDefault="00B34517" w:rsidP="009D6DD6">
            <w:pPr>
              <w:suppressAutoHyphens/>
              <w:spacing w:line="240" w:lineRule="auto"/>
              <w:ind w:left="360"/>
              <w:jc w:val="center"/>
              <w:rPr>
                <w:rFonts w:ascii="Calibri" w:eastAsia="Calibri" w:hAnsi="Calibri" w:cs="Arial"/>
                <w:b/>
                <w:bCs/>
                <w:szCs w:val="22"/>
              </w:rPr>
            </w:pPr>
          </w:p>
        </w:tc>
        <w:tc>
          <w:tcPr>
            <w:tcW w:w="3827" w:type="dxa"/>
            <w:gridSpan w:val="2"/>
            <w:vAlign w:val="center"/>
            <w:hideMark/>
          </w:tcPr>
          <w:p w14:paraId="1349E111" w14:textId="56124F0C" w:rsidR="00B34517" w:rsidRPr="00B34517" w:rsidRDefault="006C307E" w:rsidP="009D6DD6">
            <w:pPr>
              <w:suppressAutoHyphens/>
              <w:spacing w:line="240" w:lineRule="auto"/>
              <w:ind w:left="360"/>
              <w:jc w:val="center"/>
              <w:rPr>
                <w:rFonts w:ascii="Calibri" w:eastAsia="Calibri" w:hAnsi="Calibri" w:cs="Arial"/>
                <w:b/>
                <w:szCs w:val="22"/>
              </w:rPr>
            </w:pPr>
            <w:r>
              <w:rPr>
                <w:rFonts w:ascii="Calibri" w:eastAsia="Calibri" w:hAnsi="Calibri" w:cs="Arial"/>
                <w:b/>
                <w:szCs w:val="22"/>
              </w:rPr>
              <w:t>[Z] Z</w:t>
            </w:r>
            <w:r w:rsidR="00B34517" w:rsidRPr="00B34517">
              <w:rPr>
                <w:rFonts w:ascii="Calibri" w:eastAsia="Calibri" w:hAnsi="Calibri" w:cs="Arial"/>
                <w:b/>
                <w:szCs w:val="22"/>
              </w:rPr>
              <w:t>aprasowana</w:t>
            </w:r>
          </w:p>
        </w:tc>
      </w:tr>
      <w:tr w:rsidR="00B34517" w:rsidRPr="00B34517" w14:paraId="72784B03" w14:textId="77777777" w:rsidTr="009D6DD6">
        <w:trPr>
          <w:trHeight w:val="267"/>
        </w:trPr>
        <w:tc>
          <w:tcPr>
            <w:tcW w:w="486" w:type="dxa"/>
            <w:vMerge/>
            <w:vAlign w:val="center"/>
            <w:hideMark/>
          </w:tcPr>
          <w:p w14:paraId="44F42423" w14:textId="77777777" w:rsidR="00B34517" w:rsidRPr="00B34517" w:rsidRDefault="00B34517" w:rsidP="009D6DD6">
            <w:pPr>
              <w:suppressAutoHyphens/>
              <w:spacing w:line="240" w:lineRule="auto"/>
              <w:ind w:left="360"/>
              <w:jc w:val="center"/>
              <w:rPr>
                <w:rFonts w:ascii="Calibri" w:eastAsia="Calibri" w:hAnsi="Calibri" w:cs="Arial"/>
                <w:b/>
                <w:bCs/>
                <w:szCs w:val="22"/>
              </w:rPr>
            </w:pPr>
          </w:p>
        </w:tc>
        <w:tc>
          <w:tcPr>
            <w:tcW w:w="2599" w:type="dxa"/>
            <w:vMerge/>
            <w:vAlign w:val="center"/>
            <w:hideMark/>
          </w:tcPr>
          <w:p w14:paraId="651B35C5" w14:textId="77777777" w:rsidR="00B34517" w:rsidRPr="00B34517" w:rsidRDefault="00B34517"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5FEAA559" w14:textId="77777777" w:rsidR="00B34517" w:rsidRPr="00B34517" w:rsidRDefault="00B34517" w:rsidP="009D6DD6">
            <w:pPr>
              <w:suppressAutoHyphens/>
              <w:spacing w:line="240" w:lineRule="auto"/>
              <w:ind w:left="360"/>
              <w:jc w:val="center"/>
              <w:rPr>
                <w:rFonts w:ascii="Calibri" w:eastAsia="Calibri" w:hAnsi="Calibri" w:cs="Arial"/>
                <w:b/>
                <w:bCs/>
                <w:szCs w:val="22"/>
              </w:rPr>
            </w:pPr>
          </w:p>
        </w:tc>
        <w:tc>
          <w:tcPr>
            <w:tcW w:w="1418" w:type="dxa"/>
            <w:vMerge/>
            <w:vAlign w:val="center"/>
            <w:hideMark/>
          </w:tcPr>
          <w:p w14:paraId="47D63EEB" w14:textId="77777777" w:rsidR="00B34517" w:rsidRPr="00B34517" w:rsidRDefault="00B34517" w:rsidP="009D6DD6">
            <w:pPr>
              <w:suppressAutoHyphens/>
              <w:spacing w:line="240" w:lineRule="auto"/>
              <w:ind w:left="360"/>
              <w:jc w:val="center"/>
              <w:rPr>
                <w:rFonts w:ascii="Calibri" w:eastAsia="Calibri" w:hAnsi="Calibri" w:cs="Arial"/>
                <w:b/>
                <w:bCs/>
                <w:szCs w:val="22"/>
              </w:rPr>
            </w:pPr>
          </w:p>
        </w:tc>
        <w:tc>
          <w:tcPr>
            <w:tcW w:w="3827" w:type="dxa"/>
            <w:gridSpan w:val="2"/>
            <w:vAlign w:val="center"/>
            <w:hideMark/>
          </w:tcPr>
          <w:p w14:paraId="01389351" w14:textId="77777777" w:rsidR="00B34517" w:rsidRPr="00B34517" w:rsidRDefault="00B34517" w:rsidP="009D6DD6">
            <w:pPr>
              <w:suppressAutoHyphens/>
              <w:spacing w:line="240" w:lineRule="auto"/>
              <w:ind w:left="360"/>
              <w:jc w:val="center"/>
              <w:rPr>
                <w:rFonts w:ascii="Calibri" w:eastAsia="Calibri" w:hAnsi="Calibri" w:cs="Arial"/>
                <w:b/>
                <w:szCs w:val="22"/>
              </w:rPr>
            </w:pPr>
            <w:r w:rsidRPr="00B34517">
              <w:rPr>
                <w:rFonts w:ascii="Calibri" w:eastAsia="Calibri" w:hAnsi="Calibri" w:cs="Arial"/>
                <w:b/>
                <w:szCs w:val="22"/>
              </w:rPr>
              <w:t>[S] Śrubowa</w:t>
            </w:r>
          </w:p>
        </w:tc>
      </w:tr>
      <w:tr w:rsidR="00B34517" w:rsidRPr="00B34517" w14:paraId="71094265" w14:textId="77777777" w:rsidTr="007F5F23">
        <w:trPr>
          <w:trHeight w:val="132"/>
        </w:trPr>
        <w:tc>
          <w:tcPr>
            <w:tcW w:w="486" w:type="dxa"/>
            <w:vMerge/>
            <w:hideMark/>
          </w:tcPr>
          <w:p w14:paraId="0BE2A1F6" w14:textId="77777777" w:rsidR="00B34517" w:rsidRPr="00B34517" w:rsidRDefault="00B34517" w:rsidP="00B34517">
            <w:pPr>
              <w:suppressAutoHyphens/>
              <w:spacing w:line="240" w:lineRule="auto"/>
              <w:ind w:left="360"/>
              <w:jc w:val="left"/>
              <w:rPr>
                <w:rFonts w:ascii="Calibri" w:eastAsia="Calibri" w:hAnsi="Calibri" w:cs="Arial"/>
                <w:b/>
                <w:bCs/>
                <w:szCs w:val="22"/>
              </w:rPr>
            </w:pPr>
          </w:p>
        </w:tc>
        <w:tc>
          <w:tcPr>
            <w:tcW w:w="2599" w:type="dxa"/>
            <w:vMerge/>
            <w:hideMark/>
          </w:tcPr>
          <w:p w14:paraId="106C20BA" w14:textId="77777777" w:rsidR="00B34517" w:rsidRPr="00B34517" w:rsidRDefault="00B34517" w:rsidP="00B34517">
            <w:pPr>
              <w:suppressAutoHyphens/>
              <w:spacing w:line="240" w:lineRule="auto"/>
              <w:ind w:left="360"/>
              <w:jc w:val="left"/>
              <w:rPr>
                <w:rFonts w:ascii="Calibri" w:eastAsia="Calibri" w:hAnsi="Calibri" w:cs="Arial"/>
                <w:b/>
                <w:bCs/>
                <w:szCs w:val="22"/>
              </w:rPr>
            </w:pPr>
          </w:p>
        </w:tc>
        <w:tc>
          <w:tcPr>
            <w:tcW w:w="1134" w:type="dxa"/>
            <w:vMerge/>
            <w:hideMark/>
          </w:tcPr>
          <w:p w14:paraId="1F30488E" w14:textId="77777777" w:rsidR="00B34517" w:rsidRPr="00B34517" w:rsidRDefault="00B34517" w:rsidP="00B34517">
            <w:pPr>
              <w:suppressAutoHyphens/>
              <w:spacing w:line="240" w:lineRule="auto"/>
              <w:ind w:left="360"/>
              <w:jc w:val="left"/>
              <w:rPr>
                <w:rFonts w:ascii="Calibri" w:eastAsia="Calibri" w:hAnsi="Calibri" w:cs="Arial"/>
                <w:b/>
                <w:bCs/>
                <w:szCs w:val="22"/>
              </w:rPr>
            </w:pPr>
          </w:p>
        </w:tc>
        <w:tc>
          <w:tcPr>
            <w:tcW w:w="1418" w:type="dxa"/>
            <w:vMerge/>
            <w:hideMark/>
          </w:tcPr>
          <w:p w14:paraId="1A5C1FEB" w14:textId="77777777" w:rsidR="00B34517" w:rsidRPr="00B34517" w:rsidRDefault="00B34517" w:rsidP="00B34517">
            <w:pPr>
              <w:suppressAutoHyphens/>
              <w:spacing w:line="240" w:lineRule="auto"/>
              <w:ind w:left="360"/>
              <w:jc w:val="left"/>
              <w:rPr>
                <w:rFonts w:ascii="Calibri" w:eastAsia="Calibri" w:hAnsi="Calibri" w:cs="Arial"/>
                <w:b/>
                <w:bCs/>
                <w:szCs w:val="22"/>
              </w:rPr>
            </w:pPr>
          </w:p>
        </w:tc>
        <w:tc>
          <w:tcPr>
            <w:tcW w:w="1842" w:type="dxa"/>
            <w:hideMark/>
          </w:tcPr>
          <w:p w14:paraId="5B4133EA" w14:textId="47204CA1" w:rsidR="00B34517" w:rsidRPr="00B34517" w:rsidRDefault="00B34517" w:rsidP="009D6DD6">
            <w:pPr>
              <w:suppressAutoHyphens/>
              <w:spacing w:line="240" w:lineRule="auto"/>
              <w:jc w:val="center"/>
              <w:rPr>
                <w:rFonts w:ascii="Calibri" w:eastAsia="Calibri" w:hAnsi="Calibri" w:cs="Arial"/>
                <w:b/>
                <w:bCs/>
                <w:szCs w:val="22"/>
              </w:rPr>
            </w:pPr>
            <w:r w:rsidRPr="00B34517">
              <w:rPr>
                <w:rFonts w:ascii="Calibri" w:eastAsia="Calibri" w:hAnsi="Calibri" w:cs="Arial"/>
                <w:b/>
                <w:bCs/>
                <w:szCs w:val="22"/>
              </w:rPr>
              <w:t>Z</w:t>
            </w:r>
          </w:p>
        </w:tc>
        <w:tc>
          <w:tcPr>
            <w:tcW w:w="1985" w:type="dxa"/>
            <w:hideMark/>
          </w:tcPr>
          <w:p w14:paraId="6F718507" w14:textId="3D289222" w:rsidR="00B34517" w:rsidRPr="00B34517" w:rsidRDefault="00B34517" w:rsidP="009D6DD6">
            <w:pPr>
              <w:suppressAutoHyphens/>
              <w:spacing w:line="240" w:lineRule="auto"/>
              <w:jc w:val="center"/>
              <w:rPr>
                <w:rFonts w:ascii="Calibri" w:eastAsia="Calibri" w:hAnsi="Calibri" w:cs="Arial"/>
                <w:b/>
                <w:bCs/>
                <w:szCs w:val="22"/>
              </w:rPr>
            </w:pPr>
            <w:r w:rsidRPr="00B34517">
              <w:rPr>
                <w:rFonts w:ascii="Calibri" w:eastAsia="Calibri" w:hAnsi="Calibri" w:cs="Arial"/>
                <w:b/>
                <w:bCs/>
                <w:szCs w:val="22"/>
              </w:rPr>
              <w:t>S</w:t>
            </w:r>
          </w:p>
        </w:tc>
      </w:tr>
      <w:tr w:rsidR="009B020F" w:rsidRPr="00B34517" w14:paraId="39F1A5D6" w14:textId="77777777" w:rsidTr="009D6DD6">
        <w:trPr>
          <w:trHeight w:val="416"/>
        </w:trPr>
        <w:tc>
          <w:tcPr>
            <w:tcW w:w="486" w:type="dxa"/>
            <w:vMerge w:val="restart"/>
            <w:hideMark/>
          </w:tcPr>
          <w:p w14:paraId="0B45096A" w14:textId="77777777" w:rsidR="009B020F" w:rsidRPr="00B34517" w:rsidRDefault="009B020F" w:rsidP="009B020F">
            <w:pPr>
              <w:suppressAutoHyphens/>
              <w:spacing w:line="240" w:lineRule="auto"/>
              <w:jc w:val="left"/>
              <w:rPr>
                <w:rFonts w:ascii="Calibri" w:eastAsia="Calibri" w:hAnsi="Calibri" w:cs="Arial"/>
                <w:b/>
                <w:szCs w:val="22"/>
              </w:rPr>
            </w:pPr>
            <w:r w:rsidRPr="00B34517">
              <w:rPr>
                <w:rFonts w:ascii="Calibri" w:eastAsia="Calibri" w:hAnsi="Calibri" w:cs="Arial"/>
                <w:b/>
                <w:szCs w:val="22"/>
              </w:rPr>
              <w:t>1.</w:t>
            </w:r>
          </w:p>
        </w:tc>
        <w:tc>
          <w:tcPr>
            <w:tcW w:w="2599" w:type="dxa"/>
            <w:vMerge w:val="restart"/>
            <w:hideMark/>
          </w:tcPr>
          <w:p w14:paraId="7286F08F" w14:textId="77777777" w:rsidR="009B020F" w:rsidRPr="009D6DD6" w:rsidRDefault="009B020F" w:rsidP="009B020F">
            <w:pPr>
              <w:suppressAutoHyphens/>
              <w:spacing w:line="240" w:lineRule="auto"/>
              <w:ind w:left="-59"/>
              <w:jc w:val="left"/>
              <w:rPr>
                <w:rFonts w:ascii="Calibri" w:eastAsia="Calibri" w:hAnsi="Calibri" w:cs="Arial"/>
                <w:b/>
                <w:sz w:val="20"/>
                <w:szCs w:val="22"/>
              </w:rPr>
            </w:pPr>
            <w:r w:rsidRPr="009D6DD6">
              <w:rPr>
                <w:rFonts w:ascii="Calibri" w:eastAsia="Calibri" w:hAnsi="Calibri" w:cs="Arial"/>
                <w:sz w:val="20"/>
                <w:szCs w:val="22"/>
              </w:rPr>
              <w:t xml:space="preserve">Głowica wnętrzowa do kabli jednożyłowych o izolacji z polietylenu usieciowanego - </w:t>
            </w:r>
            <w:r w:rsidRPr="009D6DD6">
              <w:rPr>
                <w:rFonts w:ascii="Calibri" w:eastAsia="Calibri" w:hAnsi="Calibri" w:cs="Arial"/>
                <w:b/>
                <w:bCs/>
                <w:sz w:val="20"/>
                <w:szCs w:val="22"/>
              </w:rPr>
              <w:t>zestaw na 3 fazy</w:t>
            </w:r>
            <w:r w:rsidRPr="009D6DD6">
              <w:rPr>
                <w:rFonts w:ascii="Calibri" w:eastAsia="Calibri" w:hAnsi="Calibri" w:cs="Arial"/>
                <w:b/>
                <w:sz w:val="20"/>
                <w:szCs w:val="22"/>
              </w:rPr>
              <w:t xml:space="preserve"> </w:t>
            </w:r>
            <w:r w:rsidRPr="009D6DD6">
              <w:rPr>
                <w:rFonts w:ascii="Calibri" w:eastAsia="Calibri" w:hAnsi="Calibri" w:cs="Arial"/>
                <w:b/>
                <w:bCs/>
                <w:sz w:val="20"/>
                <w:szCs w:val="22"/>
              </w:rPr>
              <w:t>(dot. głowic termokurczliwych dla kabli "polietylenowych")</w:t>
            </w:r>
          </w:p>
        </w:tc>
        <w:tc>
          <w:tcPr>
            <w:tcW w:w="1134" w:type="dxa"/>
            <w:vMerge w:val="restart"/>
            <w:vAlign w:val="center"/>
            <w:hideMark/>
          </w:tcPr>
          <w:p w14:paraId="3DC7A1F9" w14:textId="77777777" w:rsidR="009B020F" w:rsidRPr="00B34517" w:rsidRDefault="009B020F" w:rsidP="009B020F">
            <w:pPr>
              <w:suppressAutoHyphens/>
              <w:spacing w:line="240" w:lineRule="auto"/>
              <w:jc w:val="center"/>
              <w:rPr>
                <w:rFonts w:ascii="Calibri" w:eastAsia="Calibri" w:hAnsi="Calibri" w:cs="Arial"/>
                <w:szCs w:val="22"/>
              </w:rPr>
            </w:pPr>
            <w:r w:rsidRPr="00B34517">
              <w:rPr>
                <w:rFonts w:ascii="Calibri" w:eastAsia="Calibri" w:hAnsi="Calibri" w:cs="Arial"/>
                <w:szCs w:val="22"/>
              </w:rPr>
              <w:t>12/20kV</w:t>
            </w:r>
          </w:p>
        </w:tc>
        <w:tc>
          <w:tcPr>
            <w:tcW w:w="1418" w:type="dxa"/>
            <w:vAlign w:val="center"/>
            <w:hideMark/>
          </w:tcPr>
          <w:p w14:paraId="2E9DA965" w14:textId="77777777" w:rsidR="009B020F" w:rsidRPr="00B34517" w:rsidRDefault="009B020F" w:rsidP="009B020F">
            <w:pPr>
              <w:suppressAutoHyphens/>
              <w:spacing w:line="240" w:lineRule="auto"/>
              <w:jc w:val="center"/>
              <w:rPr>
                <w:rFonts w:ascii="Calibri" w:eastAsia="Calibri" w:hAnsi="Calibri" w:cs="Arial"/>
                <w:szCs w:val="22"/>
              </w:rPr>
            </w:pPr>
            <w:r w:rsidRPr="00B34517">
              <w:rPr>
                <w:rFonts w:ascii="Calibri" w:eastAsia="Calibri" w:hAnsi="Calibri" w:cs="Arial"/>
                <w:szCs w:val="22"/>
              </w:rPr>
              <w:t>70 mm</w:t>
            </w:r>
            <w:r w:rsidRPr="00B34517">
              <w:rPr>
                <w:rFonts w:ascii="Calibri" w:eastAsia="Calibri" w:hAnsi="Calibri" w:cs="Arial"/>
                <w:szCs w:val="22"/>
                <w:vertAlign w:val="superscript"/>
              </w:rPr>
              <w:t>2</w:t>
            </w:r>
          </w:p>
        </w:tc>
        <w:tc>
          <w:tcPr>
            <w:tcW w:w="1842" w:type="dxa"/>
            <w:noWrap/>
            <w:vAlign w:val="center"/>
            <w:hideMark/>
          </w:tcPr>
          <w:p w14:paraId="71785CA8" w14:textId="767BD061" w:rsidR="009B020F" w:rsidRPr="009B020F" w:rsidRDefault="009B020F" w:rsidP="009B020F">
            <w:pPr>
              <w:jc w:val="center"/>
              <w:rPr>
                <w:rFonts w:asciiTheme="minorHAnsi" w:hAnsiTheme="minorHAnsi" w:cstheme="minorHAnsi"/>
                <w:sz w:val="20"/>
              </w:rPr>
            </w:pPr>
            <w:r w:rsidRPr="009B020F">
              <w:rPr>
                <w:rFonts w:ascii="Calibri" w:hAnsi="Calibri" w:cs="Calibri"/>
                <w:sz w:val="20"/>
              </w:rPr>
              <w:t>1</w:t>
            </w:r>
          </w:p>
        </w:tc>
        <w:tc>
          <w:tcPr>
            <w:tcW w:w="1985" w:type="dxa"/>
            <w:noWrap/>
            <w:vAlign w:val="center"/>
            <w:hideMark/>
          </w:tcPr>
          <w:p w14:paraId="3187987C" w14:textId="2A1B4E3A" w:rsidR="009B020F" w:rsidRPr="009B020F" w:rsidRDefault="009B020F" w:rsidP="009B020F">
            <w:pPr>
              <w:jc w:val="center"/>
              <w:rPr>
                <w:rFonts w:asciiTheme="minorHAnsi" w:hAnsiTheme="minorHAnsi" w:cstheme="minorHAnsi"/>
                <w:sz w:val="20"/>
              </w:rPr>
            </w:pPr>
            <w:r w:rsidRPr="009B020F">
              <w:rPr>
                <w:rFonts w:ascii="Calibri" w:hAnsi="Calibri" w:cs="Calibri"/>
                <w:sz w:val="20"/>
              </w:rPr>
              <w:t>8</w:t>
            </w:r>
          </w:p>
        </w:tc>
      </w:tr>
      <w:tr w:rsidR="009B020F" w:rsidRPr="00B34517" w14:paraId="5EE7761A" w14:textId="77777777" w:rsidTr="009D6DD6">
        <w:trPr>
          <w:trHeight w:val="409"/>
        </w:trPr>
        <w:tc>
          <w:tcPr>
            <w:tcW w:w="486" w:type="dxa"/>
            <w:vMerge/>
            <w:hideMark/>
          </w:tcPr>
          <w:p w14:paraId="0673E5F3" w14:textId="77777777" w:rsidR="009B020F" w:rsidRPr="00B34517" w:rsidRDefault="009B020F" w:rsidP="009B020F">
            <w:pPr>
              <w:suppressAutoHyphens/>
              <w:spacing w:line="240" w:lineRule="auto"/>
              <w:ind w:left="360"/>
              <w:jc w:val="left"/>
              <w:rPr>
                <w:rFonts w:ascii="Calibri" w:eastAsia="Calibri" w:hAnsi="Calibri" w:cs="Arial"/>
                <w:b/>
                <w:szCs w:val="22"/>
              </w:rPr>
            </w:pPr>
          </w:p>
        </w:tc>
        <w:tc>
          <w:tcPr>
            <w:tcW w:w="2599" w:type="dxa"/>
            <w:vMerge/>
            <w:hideMark/>
          </w:tcPr>
          <w:p w14:paraId="274961A3" w14:textId="77777777" w:rsidR="009B020F" w:rsidRPr="009D6DD6" w:rsidRDefault="009B020F" w:rsidP="009B020F">
            <w:pPr>
              <w:suppressAutoHyphens/>
              <w:spacing w:line="240" w:lineRule="auto"/>
              <w:ind w:left="360"/>
              <w:jc w:val="left"/>
              <w:rPr>
                <w:rFonts w:ascii="Calibri" w:eastAsia="Calibri" w:hAnsi="Calibri" w:cs="Arial"/>
                <w:b/>
                <w:sz w:val="20"/>
                <w:szCs w:val="22"/>
              </w:rPr>
            </w:pPr>
          </w:p>
        </w:tc>
        <w:tc>
          <w:tcPr>
            <w:tcW w:w="1134" w:type="dxa"/>
            <w:vMerge/>
            <w:vAlign w:val="center"/>
            <w:hideMark/>
          </w:tcPr>
          <w:p w14:paraId="45337332" w14:textId="77777777" w:rsidR="009B020F" w:rsidRPr="00B34517" w:rsidRDefault="009B020F" w:rsidP="009B020F">
            <w:pPr>
              <w:suppressAutoHyphens/>
              <w:spacing w:line="240" w:lineRule="auto"/>
              <w:ind w:left="360"/>
              <w:jc w:val="center"/>
              <w:rPr>
                <w:rFonts w:ascii="Calibri" w:eastAsia="Calibri" w:hAnsi="Calibri" w:cs="Arial"/>
                <w:szCs w:val="22"/>
              </w:rPr>
            </w:pPr>
          </w:p>
        </w:tc>
        <w:tc>
          <w:tcPr>
            <w:tcW w:w="1418" w:type="dxa"/>
            <w:vAlign w:val="center"/>
            <w:hideMark/>
          </w:tcPr>
          <w:p w14:paraId="61D71BDB" w14:textId="77777777" w:rsidR="009B020F" w:rsidRPr="00B34517" w:rsidRDefault="009B020F" w:rsidP="009B020F">
            <w:pPr>
              <w:suppressAutoHyphens/>
              <w:spacing w:line="240" w:lineRule="auto"/>
              <w:jc w:val="center"/>
              <w:rPr>
                <w:rFonts w:ascii="Calibri" w:eastAsia="Calibri" w:hAnsi="Calibri" w:cs="Arial"/>
                <w:szCs w:val="22"/>
              </w:rPr>
            </w:pPr>
            <w:r w:rsidRPr="00B34517">
              <w:rPr>
                <w:rFonts w:ascii="Calibri" w:eastAsia="Calibri" w:hAnsi="Calibri" w:cs="Arial"/>
                <w:szCs w:val="22"/>
              </w:rPr>
              <w:t>120 mm</w:t>
            </w:r>
            <w:r w:rsidRPr="00B34517">
              <w:rPr>
                <w:rFonts w:ascii="Calibri" w:eastAsia="Calibri" w:hAnsi="Calibri" w:cs="Arial"/>
                <w:szCs w:val="22"/>
                <w:vertAlign w:val="superscript"/>
              </w:rPr>
              <w:t>2</w:t>
            </w:r>
          </w:p>
        </w:tc>
        <w:tc>
          <w:tcPr>
            <w:tcW w:w="1842" w:type="dxa"/>
            <w:noWrap/>
            <w:vAlign w:val="center"/>
            <w:hideMark/>
          </w:tcPr>
          <w:p w14:paraId="14548078" w14:textId="096EF6E8" w:rsidR="009B020F" w:rsidRPr="009B020F" w:rsidRDefault="009B020F" w:rsidP="009B020F">
            <w:pPr>
              <w:jc w:val="center"/>
              <w:rPr>
                <w:rFonts w:asciiTheme="minorHAnsi" w:hAnsiTheme="minorHAnsi" w:cstheme="minorHAnsi"/>
                <w:sz w:val="20"/>
              </w:rPr>
            </w:pPr>
            <w:r w:rsidRPr="009B020F">
              <w:rPr>
                <w:rFonts w:ascii="Calibri" w:hAnsi="Calibri" w:cs="Calibri"/>
                <w:sz w:val="20"/>
              </w:rPr>
              <w:t>3</w:t>
            </w:r>
          </w:p>
        </w:tc>
        <w:tc>
          <w:tcPr>
            <w:tcW w:w="1985" w:type="dxa"/>
            <w:noWrap/>
            <w:vAlign w:val="center"/>
            <w:hideMark/>
          </w:tcPr>
          <w:p w14:paraId="08D14241" w14:textId="62CF9C2B" w:rsidR="009B020F" w:rsidRPr="009B020F" w:rsidRDefault="009B020F" w:rsidP="009B020F">
            <w:pPr>
              <w:jc w:val="center"/>
              <w:rPr>
                <w:rFonts w:asciiTheme="minorHAnsi" w:hAnsiTheme="minorHAnsi" w:cstheme="minorHAnsi"/>
                <w:sz w:val="20"/>
              </w:rPr>
            </w:pPr>
            <w:r w:rsidRPr="009B020F">
              <w:rPr>
                <w:rFonts w:ascii="Calibri" w:hAnsi="Calibri" w:cs="Calibri"/>
                <w:sz w:val="20"/>
              </w:rPr>
              <w:t>8</w:t>
            </w:r>
          </w:p>
        </w:tc>
      </w:tr>
      <w:tr w:rsidR="009B020F" w:rsidRPr="00B34517" w14:paraId="61785AFD" w14:textId="77777777" w:rsidTr="009D6DD6">
        <w:trPr>
          <w:trHeight w:val="470"/>
        </w:trPr>
        <w:tc>
          <w:tcPr>
            <w:tcW w:w="486" w:type="dxa"/>
            <w:vMerge/>
            <w:hideMark/>
          </w:tcPr>
          <w:p w14:paraId="70AAB004" w14:textId="77777777" w:rsidR="009B020F" w:rsidRPr="00B34517" w:rsidRDefault="009B020F" w:rsidP="009B020F">
            <w:pPr>
              <w:suppressAutoHyphens/>
              <w:spacing w:line="240" w:lineRule="auto"/>
              <w:ind w:left="360"/>
              <w:jc w:val="left"/>
              <w:rPr>
                <w:rFonts w:ascii="Calibri" w:eastAsia="Calibri" w:hAnsi="Calibri" w:cs="Arial"/>
                <w:b/>
                <w:szCs w:val="22"/>
              </w:rPr>
            </w:pPr>
          </w:p>
        </w:tc>
        <w:tc>
          <w:tcPr>
            <w:tcW w:w="2599" w:type="dxa"/>
            <w:vMerge/>
            <w:hideMark/>
          </w:tcPr>
          <w:p w14:paraId="5F2F6ADC" w14:textId="77777777" w:rsidR="009B020F" w:rsidRPr="009D6DD6" w:rsidRDefault="009B020F" w:rsidP="009B020F">
            <w:pPr>
              <w:suppressAutoHyphens/>
              <w:spacing w:line="240" w:lineRule="auto"/>
              <w:ind w:left="360"/>
              <w:jc w:val="left"/>
              <w:rPr>
                <w:rFonts w:ascii="Calibri" w:eastAsia="Calibri" w:hAnsi="Calibri" w:cs="Arial"/>
                <w:b/>
                <w:sz w:val="20"/>
                <w:szCs w:val="22"/>
              </w:rPr>
            </w:pPr>
          </w:p>
        </w:tc>
        <w:tc>
          <w:tcPr>
            <w:tcW w:w="1134" w:type="dxa"/>
            <w:vMerge/>
            <w:vAlign w:val="center"/>
            <w:hideMark/>
          </w:tcPr>
          <w:p w14:paraId="392358DB" w14:textId="77777777" w:rsidR="009B020F" w:rsidRPr="00B34517" w:rsidRDefault="009B020F" w:rsidP="009B020F">
            <w:pPr>
              <w:suppressAutoHyphens/>
              <w:spacing w:line="240" w:lineRule="auto"/>
              <w:ind w:left="360"/>
              <w:jc w:val="center"/>
              <w:rPr>
                <w:rFonts w:ascii="Calibri" w:eastAsia="Calibri" w:hAnsi="Calibri" w:cs="Arial"/>
                <w:szCs w:val="22"/>
              </w:rPr>
            </w:pPr>
          </w:p>
        </w:tc>
        <w:tc>
          <w:tcPr>
            <w:tcW w:w="1418" w:type="dxa"/>
            <w:vAlign w:val="center"/>
            <w:hideMark/>
          </w:tcPr>
          <w:p w14:paraId="1C14A8B8" w14:textId="77777777" w:rsidR="009B020F" w:rsidRPr="00B34517" w:rsidRDefault="009B020F" w:rsidP="009B020F">
            <w:pPr>
              <w:suppressAutoHyphens/>
              <w:spacing w:line="240" w:lineRule="auto"/>
              <w:jc w:val="center"/>
              <w:rPr>
                <w:rFonts w:ascii="Calibri" w:eastAsia="Calibri" w:hAnsi="Calibri" w:cs="Arial"/>
                <w:szCs w:val="22"/>
              </w:rPr>
            </w:pPr>
            <w:r w:rsidRPr="00B34517">
              <w:rPr>
                <w:rFonts w:ascii="Calibri" w:eastAsia="Calibri" w:hAnsi="Calibri" w:cs="Arial"/>
                <w:szCs w:val="22"/>
              </w:rPr>
              <w:t>240 mm</w:t>
            </w:r>
            <w:r w:rsidRPr="00B34517">
              <w:rPr>
                <w:rFonts w:ascii="Calibri" w:eastAsia="Calibri" w:hAnsi="Calibri" w:cs="Arial"/>
                <w:szCs w:val="22"/>
                <w:vertAlign w:val="superscript"/>
              </w:rPr>
              <w:t>2</w:t>
            </w:r>
          </w:p>
        </w:tc>
        <w:tc>
          <w:tcPr>
            <w:tcW w:w="1842" w:type="dxa"/>
            <w:noWrap/>
            <w:vAlign w:val="center"/>
            <w:hideMark/>
          </w:tcPr>
          <w:p w14:paraId="5F99688B" w14:textId="0E113FC4" w:rsidR="009B020F" w:rsidRPr="009B020F" w:rsidRDefault="009B020F" w:rsidP="009B020F">
            <w:pPr>
              <w:jc w:val="center"/>
              <w:rPr>
                <w:rFonts w:asciiTheme="minorHAnsi" w:hAnsiTheme="minorHAnsi" w:cstheme="minorHAnsi"/>
                <w:sz w:val="20"/>
              </w:rPr>
            </w:pPr>
            <w:r w:rsidRPr="009B020F">
              <w:rPr>
                <w:rFonts w:ascii="Calibri" w:hAnsi="Calibri" w:cs="Calibri"/>
                <w:sz w:val="20"/>
              </w:rPr>
              <w:t>1</w:t>
            </w:r>
          </w:p>
        </w:tc>
        <w:tc>
          <w:tcPr>
            <w:tcW w:w="1985" w:type="dxa"/>
            <w:noWrap/>
            <w:vAlign w:val="center"/>
            <w:hideMark/>
          </w:tcPr>
          <w:p w14:paraId="1B4C8433" w14:textId="7ECD1587" w:rsidR="009B020F" w:rsidRPr="009B020F" w:rsidRDefault="009B020F" w:rsidP="009B020F">
            <w:pPr>
              <w:jc w:val="center"/>
              <w:rPr>
                <w:rFonts w:asciiTheme="minorHAnsi" w:hAnsiTheme="minorHAnsi" w:cstheme="minorHAnsi"/>
                <w:sz w:val="20"/>
              </w:rPr>
            </w:pPr>
            <w:r w:rsidRPr="009B020F">
              <w:rPr>
                <w:rFonts w:ascii="Calibri" w:hAnsi="Calibri" w:cs="Calibri"/>
                <w:sz w:val="20"/>
              </w:rPr>
              <w:t>5</w:t>
            </w:r>
          </w:p>
        </w:tc>
      </w:tr>
      <w:tr w:rsidR="009B020F" w:rsidRPr="00B34517" w14:paraId="34483B26" w14:textId="77777777" w:rsidTr="009D6DD6">
        <w:trPr>
          <w:trHeight w:val="372"/>
        </w:trPr>
        <w:tc>
          <w:tcPr>
            <w:tcW w:w="486" w:type="dxa"/>
            <w:vMerge w:val="restart"/>
            <w:hideMark/>
          </w:tcPr>
          <w:p w14:paraId="61477A2B" w14:textId="77777777" w:rsidR="009B020F" w:rsidRPr="00B34517" w:rsidRDefault="009B020F" w:rsidP="009B020F">
            <w:pPr>
              <w:suppressAutoHyphens/>
              <w:spacing w:line="240" w:lineRule="auto"/>
              <w:jc w:val="left"/>
              <w:rPr>
                <w:rFonts w:ascii="Calibri" w:eastAsia="Calibri" w:hAnsi="Calibri" w:cs="Arial"/>
                <w:b/>
                <w:szCs w:val="22"/>
              </w:rPr>
            </w:pPr>
            <w:r w:rsidRPr="00B34517">
              <w:rPr>
                <w:rFonts w:ascii="Calibri" w:eastAsia="Calibri" w:hAnsi="Calibri" w:cs="Arial"/>
                <w:b/>
                <w:szCs w:val="22"/>
              </w:rPr>
              <w:t>2.</w:t>
            </w:r>
          </w:p>
        </w:tc>
        <w:tc>
          <w:tcPr>
            <w:tcW w:w="2599" w:type="dxa"/>
            <w:vMerge w:val="restart"/>
            <w:hideMark/>
          </w:tcPr>
          <w:p w14:paraId="0E26B0CC" w14:textId="77777777" w:rsidR="009B020F" w:rsidRPr="009D6DD6" w:rsidRDefault="009B020F" w:rsidP="009B020F">
            <w:pPr>
              <w:suppressAutoHyphens/>
              <w:spacing w:line="240" w:lineRule="auto"/>
              <w:ind w:left="-59"/>
              <w:jc w:val="left"/>
              <w:rPr>
                <w:rFonts w:ascii="Calibri" w:eastAsia="Calibri" w:hAnsi="Calibri" w:cs="Arial"/>
                <w:b/>
                <w:sz w:val="20"/>
                <w:szCs w:val="22"/>
              </w:rPr>
            </w:pPr>
            <w:r w:rsidRPr="009D6DD6">
              <w:rPr>
                <w:rFonts w:ascii="Calibri" w:eastAsia="Calibri" w:hAnsi="Calibri" w:cs="Arial"/>
                <w:sz w:val="20"/>
                <w:szCs w:val="22"/>
              </w:rPr>
              <w:t>Głowica napowietrzna do kabli jednożyłowych o izolacji z polietylenu usieciowanego -</w:t>
            </w:r>
            <w:r w:rsidRPr="009D6DD6">
              <w:rPr>
                <w:rFonts w:ascii="Calibri" w:eastAsia="Calibri" w:hAnsi="Calibri" w:cs="Arial"/>
                <w:b/>
                <w:bCs/>
                <w:sz w:val="20"/>
                <w:szCs w:val="22"/>
              </w:rPr>
              <w:t xml:space="preserve"> zestaw na 3 fazy (dot. głowic termokurczliwych dla kabli "polietylenowych")</w:t>
            </w:r>
          </w:p>
        </w:tc>
        <w:tc>
          <w:tcPr>
            <w:tcW w:w="1134" w:type="dxa"/>
            <w:vMerge w:val="restart"/>
            <w:vAlign w:val="center"/>
            <w:hideMark/>
          </w:tcPr>
          <w:p w14:paraId="7D59282B" w14:textId="77777777" w:rsidR="009B020F" w:rsidRPr="00B34517" w:rsidRDefault="009B020F" w:rsidP="009B020F">
            <w:pPr>
              <w:suppressAutoHyphens/>
              <w:spacing w:line="240" w:lineRule="auto"/>
              <w:jc w:val="center"/>
              <w:rPr>
                <w:rFonts w:ascii="Calibri" w:eastAsia="Calibri" w:hAnsi="Calibri" w:cs="Arial"/>
                <w:szCs w:val="22"/>
              </w:rPr>
            </w:pPr>
            <w:r w:rsidRPr="00B34517">
              <w:rPr>
                <w:rFonts w:ascii="Calibri" w:eastAsia="Calibri" w:hAnsi="Calibri" w:cs="Arial"/>
                <w:szCs w:val="22"/>
              </w:rPr>
              <w:t>12/20kV</w:t>
            </w:r>
          </w:p>
        </w:tc>
        <w:tc>
          <w:tcPr>
            <w:tcW w:w="1418" w:type="dxa"/>
            <w:vAlign w:val="center"/>
            <w:hideMark/>
          </w:tcPr>
          <w:p w14:paraId="60670450" w14:textId="77777777" w:rsidR="009B020F" w:rsidRPr="00B34517" w:rsidRDefault="009B020F" w:rsidP="009B020F">
            <w:pPr>
              <w:suppressAutoHyphens/>
              <w:spacing w:line="240" w:lineRule="auto"/>
              <w:jc w:val="center"/>
              <w:rPr>
                <w:rFonts w:ascii="Calibri" w:eastAsia="Calibri" w:hAnsi="Calibri" w:cs="Arial"/>
                <w:szCs w:val="22"/>
              </w:rPr>
            </w:pPr>
            <w:r w:rsidRPr="00B34517">
              <w:rPr>
                <w:rFonts w:ascii="Calibri" w:eastAsia="Calibri" w:hAnsi="Calibri" w:cs="Arial"/>
                <w:szCs w:val="22"/>
              </w:rPr>
              <w:t>70 mm</w:t>
            </w:r>
            <w:r w:rsidRPr="00B34517">
              <w:rPr>
                <w:rFonts w:ascii="Calibri" w:eastAsia="Calibri" w:hAnsi="Calibri" w:cs="Arial"/>
                <w:szCs w:val="22"/>
                <w:vertAlign w:val="superscript"/>
              </w:rPr>
              <w:t>2</w:t>
            </w:r>
          </w:p>
        </w:tc>
        <w:tc>
          <w:tcPr>
            <w:tcW w:w="1842" w:type="dxa"/>
            <w:noWrap/>
            <w:vAlign w:val="center"/>
            <w:hideMark/>
          </w:tcPr>
          <w:p w14:paraId="6B1D534B" w14:textId="075D0F78" w:rsidR="009B020F" w:rsidRPr="009B020F" w:rsidRDefault="009B020F" w:rsidP="009B020F">
            <w:pPr>
              <w:jc w:val="center"/>
              <w:rPr>
                <w:rFonts w:asciiTheme="minorHAnsi" w:hAnsiTheme="minorHAnsi" w:cstheme="minorHAnsi"/>
                <w:sz w:val="20"/>
              </w:rPr>
            </w:pPr>
            <w:r w:rsidRPr="009B020F">
              <w:rPr>
                <w:rFonts w:ascii="Calibri" w:hAnsi="Calibri" w:cs="Calibri"/>
                <w:sz w:val="20"/>
              </w:rPr>
              <w:t>3</w:t>
            </w:r>
          </w:p>
        </w:tc>
        <w:tc>
          <w:tcPr>
            <w:tcW w:w="1985" w:type="dxa"/>
            <w:noWrap/>
            <w:vAlign w:val="center"/>
            <w:hideMark/>
          </w:tcPr>
          <w:p w14:paraId="5F11431B" w14:textId="2ED48F6A" w:rsidR="009B020F" w:rsidRPr="009B020F" w:rsidRDefault="009B020F" w:rsidP="009B020F">
            <w:pPr>
              <w:jc w:val="center"/>
              <w:rPr>
                <w:rFonts w:asciiTheme="minorHAnsi" w:hAnsiTheme="minorHAnsi" w:cstheme="minorHAnsi"/>
                <w:sz w:val="20"/>
              </w:rPr>
            </w:pPr>
            <w:r w:rsidRPr="009B020F">
              <w:rPr>
                <w:rFonts w:ascii="Calibri" w:hAnsi="Calibri" w:cs="Calibri"/>
                <w:sz w:val="20"/>
              </w:rPr>
              <w:t>8</w:t>
            </w:r>
          </w:p>
        </w:tc>
      </w:tr>
      <w:tr w:rsidR="009B020F" w:rsidRPr="00B34517" w14:paraId="7A5ADE8F" w14:textId="77777777" w:rsidTr="009D6DD6">
        <w:trPr>
          <w:trHeight w:val="279"/>
        </w:trPr>
        <w:tc>
          <w:tcPr>
            <w:tcW w:w="486" w:type="dxa"/>
            <w:vMerge/>
            <w:hideMark/>
          </w:tcPr>
          <w:p w14:paraId="52120090" w14:textId="77777777" w:rsidR="009B020F" w:rsidRPr="00B34517" w:rsidRDefault="009B020F" w:rsidP="009B020F">
            <w:pPr>
              <w:suppressAutoHyphens/>
              <w:spacing w:line="240" w:lineRule="auto"/>
              <w:ind w:left="360"/>
              <w:jc w:val="left"/>
              <w:rPr>
                <w:rFonts w:ascii="Calibri" w:eastAsia="Calibri" w:hAnsi="Calibri" w:cs="Arial"/>
                <w:b/>
                <w:szCs w:val="22"/>
              </w:rPr>
            </w:pPr>
          </w:p>
        </w:tc>
        <w:tc>
          <w:tcPr>
            <w:tcW w:w="2599" w:type="dxa"/>
            <w:vMerge/>
            <w:hideMark/>
          </w:tcPr>
          <w:p w14:paraId="17AC7366" w14:textId="77777777" w:rsidR="009B020F" w:rsidRPr="00B34517" w:rsidRDefault="009B020F" w:rsidP="009B020F">
            <w:pPr>
              <w:suppressAutoHyphens/>
              <w:spacing w:line="240" w:lineRule="auto"/>
              <w:ind w:left="360"/>
              <w:jc w:val="left"/>
              <w:rPr>
                <w:rFonts w:ascii="Calibri" w:eastAsia="Calibri" w:hAnsi="Calibri" w:cs="Arial"/>
                <w:b/>
                <w:szCs w:val="22"/>
              </w:rPr>
            </w:pPr>
          </w:p>
        </w:tc>
        <w:tc>
          <w:tcPr>
            <w:tcW w:w="1134" w:type="dxa"/>
            <w:vMerge/>
            <w:vAlign w:val="center"/>
            <w:hideMark/>
          </w:tcPr>
          <w:p w14:paraId="4DD3D6C9" w14:textId="77777777" w:rsidR="009B020F" w:rsidRPr="00B34517" w:rsidRDefault="009B020F" w:rsidP="009B020F">
            <w:pPr>
              <w:suppressAutoHyphens/>
              <w:spacing w:line="240" w:lineRule="auto"/>
              <w:ind w:left="360"/>
              <w:jc w:val="center"/>
              <w:rPr>
                <w:rFonts w:ascii="Calibri" w:eastAsia="Calibri" w:hAnsi="Calibri" w:cs="Arial"/>
                <w:szCs w:val="22"/>
              </w:rPr>
            </w:pPr>
          </w:p>
        </w:tc>
        <w:tc>
          <w:tcPr>
            <w:tcW w:w="1418" w:type="dxa"/>
            <w:vAlign w:val="center"/>
            <w:hideMark/>
          </w:tcPr>
          <w:p w14:paraId="52E3C8D7" w14:textId="77777777" w:rsidR="009B020F" w:rsidRPr="00B34517" w:rsidRDefault="009B020F" w:rsidP="009B020F">
            <w:pPr>
              <w:suppressAutoHyphens/>
              <w:spacing w:line="240" w:lineRule="auto"/>
              <w:jc w:val="center"/>
              <w:rPr>
                <w:rFonts w:ascii="Calibri" w:eastAsia="Calibri" w:hAnsi="Calibri" w:cs="Arial"/>
                <w:szCs w:val="22"/>
              </w:rPr>
            </w:pPr>
            <w:r w:rsidRPr="00B34517">
              <w:rPr>
                <w:rFonts w:ascii="Calibri" w:eastAsia="Calibri" w:hAnsi="Calibri" w:cs="Arial"/>
                <w:szCs w:val="22"/>
              </w:rPr>
              <w:t>120 mm</w:t>
            </w:r>
            <w:r w:rsidRPr="00B34517">
              <w:rPr>
                <w:rFonts w:ascii="Calibri" w:eastAsia="Calibri" w:hAnsi="Calibri" w:cs="Arial"/>
                <w:szCs w:val="22"/>
                <w:vertAlign w:val="superscript"/>
              </w:rPr>
              <w:t>2</w:t>
            </w:r>
          </w:p>
        </w:tc>
        <w:tc>
          <w:tcPr>
            <w:tcW w:w="1842" w:type="dxa"/>
            <w:noWrap/>
            <w:vAlign w:val="center"/>
            <w:hideMark/>
          </w:tcPr>
          <w:p w14:paraId="079CC88F" w14:textId="17BF4AFD" w:rsidR="009B020F" w:rsidRPr="009B020F" w:rsidRDefault="009B020F" w:rsidP="009B020F">
            <w:pPr>
              <w:jc w:val="center"/>
              <w:rPr>
                <w:rFonts w:asciiTheme="minorHAnsi" w:hAnsiTheme="minorHAnsi" w:cstheme="minorHAnsi"/>
                <w:sz w:val="20"/>
              </w:rPr>
            </w:pPr>
            <w:r w:rsidRPr="009B020F">
              <w:rPr>
                <w:rFonts w:ascii="Calibri" w:hAnsi="Calibri" w:cs="Calibri"/>
                <w:sz w:val="20"/>
              </w:rPr>
              <w:t>6</w:t>
            </w:r>
          </w:p>
        </w:tc>
        <w:tc>
          <w:tcPr>
            <w:tcW w:w="1985" w:type="dxa"/>
            <w:noWrap/>
            <w:vAlign w:val="center"/>
            <w:hideMark/>
          </w:tcPr>
          <w:p w14:paraId="24C6D15F" w14:textId="13B6F51D" w:rsidR="009B020F" w:rsidRPr="009B020F" w:rsidRDefault="009B020F" w:rsidP="009B020F">
            <w:pPr>
              <w:jc w:val="center"/>
              <w:rPr>
                <w:rFonts w:asciiTheme="minorHAnsi" w:hAnsiTheme="minorHAnsi" w:cstheme="minorHAnsi"/>
                <w:sz w:val="20"/>
              </w:rPr>
            </w:pPr>
            <w:r w:rsidRPr="009B020F">
              <w:rPr>
                <w:rFonts w:ascii="Calibri" w:hAnsi="Calibri" w:cs="Calibri"/>
                <w:sz w:val="20"/>
              </w:rPr>
              <w:t>8</w:t>
            </w:r>
          </w:p>
        </w:tc>
      </w:tr>
      <w:tr w:rsidR="009B020F" w:rsidRPr="00B34517" w14:paraId="500C3D57" w14:textId="77777777" w:rsidTr="009D6DD6">
        <w:trPr>
          <w:trHeight w:val="443"/>
        </w:trPr>
        <w:tc>
          <w:tcPr>
            <w:tcW w:w="486" w:type="dxa"/>
            <w:vMerge/>
            <w:hideMark/>
          </w:tcPr>
          <w:p w14:paraId="0B1904DF" w14:textId="77777777" w:rsidR="009B020F" w:rsidRPr="00B34517" w:rsidRDefault="009B020F" w:rsidP="009B020F">
            <w:pPr>
              <w:suppressAutoHyphens/>
              <w:spacing w:line="240" w:lineRule="auto"/>
              <w:ind w:left="360"/>
              <w:jc w:val="left"/>
              <w:rPr>
                <w:rFonts w:ascii="Calibri" w:eastAsia="Calibri" w:hAnsi="Calibri" w:cs="Arial"/>
                <w:b/>
                <w:szCs w:val="22"/>
              </w:rPr>
            </w:pPr>
          </w:p>
        </w:tc>
        <w:tc>
          <w:tcPr>
            <w:tcW w:w="2599" w:type="dxa"/>
            <w:vMerge/>
            <w:hideMark/>
          </w:tcPr>
          <w:p w14:paraId="59DC884C" w14:textId="77777777" w:rsidR="009B020F" w:rsidRPr="00B34517" w:rsidRDefault="009B020F" w:rsidP="009B020F">
            <w:pPr>
              <w:suppressAutoHyphens/>
              <w:spacing w:line="240" w:lineRule="auto"/>
              <w:ind w:left="360"/>
              <w:jc w:val="left"/>
              <w:rPr>
                <w:rFonts w:ascii="Calibri" w:eastAsia="Calibri" w:hAnsi="Calibri" w:cs="Arial"/>
                <w:b/>
                <w:szCs w:val="22"/>
              </w:rPr>
            </w:pPr>
          </w:p>
        </w:tc>
        <w:tc>
          <w:tcPr>
            <w:tcW w:w="1134" w:type="dxa"/>
            <w:vMerge/>
            <w:vAlign w:val="center"/>
            <w:hideMark/>
          </w:tcPr>
          <w:p w14:paraId="7C65A8AB" w14:textId="77777777" w:rsidR="009B020F" w:rsidRPr="00B34517" w:rsidRDefault="009B020F" w:rsidP="009B020F">
            <w:pPr>
              <w:suppressAutoHyphens/>
              <w:spacing w:line="240" w:lineRule="auto"/>
              <w:ind w:left="360"/>
              <w:jc w:val="center"/>
              <w:rPr>
                <w:rFonts w:ascii="Calibri" w:eastAsia="Calibri" w:hAnsi="Calibri" w:cs="Arial"/>
                <w:szCs w:val="22"/>
              </w:rPr>
            </w:pPr>
          </w:p>
        </w:tc>
        <w:tc>
          <w:tcPr>
            <w:tcW w:w="1418" w:type="dxa"/>
            <w:vAlign w:val="center"/>
            <w:hideMark/>
          </w:tcPr>
          <w:p w14:paraId="630498E3" w14:textId="77777777" w:rsidR="009B020F" w:rsidRPr="00B34517" w:rsidRDefault="009B020F" w:rsidP="009B020F">
            <w:pPr>
              <w:suppressAutoHyphens/>
              <w:spacing w:line="240" w:lineRule="auto"/>
              <w:jc w:val="center"/>
              <w:rPr>
                <w:rFonts w:ascii="Calibri" w:eastAsia="Calibri" w:hAnsi="Calibri" w:cs="Arial"/>
                <w:szCs w:val="22"/>
              </w:rPr>
            </w:pPr>
            <w:r w:rsidRPr="00B34517">
              <w:rPr>
                <w:rFonts w:ascii="Calibri" w:eastAsia="Calibri" w:hAnsi="Calibri" w:cs="Arial"/>
                <w:szCs w:val="22"/>
              </w:rPr>
              <w:t>240 mm</w:t>
            </w:r>
            <w:r w:rsidRPr="00B34517">
              <w:rPr>
                <w:rFonts w:ascii="Calibri" w:eastAsia="Calibri" w:hAnsi="Calibri" w:cs="Arial"/>
                <w:szCs w:val="22"/>
                <w:vertAlign w:val="superscript"/>
              </w:rPr>
              <w:t>2</w:t>
            </w:r>
          </w:p>
        </w:tc>
        <w:tc>
          <w:tcPr>
            <w:tcW w:w="1842" w:type="dxa"/>
            <w:noWrap/>
            <w:vAlign w:val="center"/>
            <w:hideMark/>
          </w:tcPr>
          <w:p w14:paraId="426A248A" w14:textId="5484B01C" w:rsidR="009B020F" w:rsidRPr="009B020F" w:rsidRDefault="009B020F" w:rsidP="009B020F">
            <w:pPr>
              <w:jc w:val="center"/>
              <w:rPr>
                <w:rFonts w:asciiTheme="minorHAnsi" w:hAnsiTheme="minorHAnsi" w:cstheme="minorHAnsi"/>
                <w:sz w:val="20"/>
              </w:rPr>
            </w:pPr>
            <w:r w:rsidRPr="009B020F">
              <w:rPr>
                <w:rFonts w:ascii="Calibri" w:hAnsi="Calibri" w:cs="Calibri"/>
                <w:sz w:val="20"/>
              </w:rPr>
              <w:t>2</w:t>
            </w:r>
          </w:p>
        </w:tc>
        <w:tc>
          <w:tcPr>
            <w:tcW w:w="1985" w:type="dxa"/>
            <w:noWrap/>
            <w:vAlign w:val="center"/>
            <w:hideMark/>
          </w:tcPr>
          <w:p w14:paraId="7D08A76F" w14:textId="1A8C4C1C" w:rsidR="009B020F" w:rsidRPr="009B020F" w:rsidRDefault="009B020F" w:rsidP="009B020F">
            <w:pPr>
              <w:jc w:val="center"/>
              <w:rPr>
                <w:rFonts w:asciiTheme="minorHAnsi" w:hAnsiTheme="minorHAnsi" w:cstheme="minorHAnsi"/>
                <w:sz w:val="20"/>
              </w:rPr>
            </w:pPr>
            <w:r w:rsidRPr="009B020F">
              <w:rPr>
                <w:rFonts w:ascii="Calibri" w:hAnsi="Calibri" w:cs="Calibri"/>
                <w:sz w:val="20"/>
              </w:rPr>
              <w:t>5</w:t>
            </w:r>
          </w:p>
        </w:tc>
      </w:tr>
    </w:tbl>
    <w:p w14:paraId="009A21BA" w14:textId="77777777" w:rsidR="00682AF6" w:rsidRDefault="00682AF6" w:rsidP="00662450">
      <w:pPr>
        <w:suppressAutoHyphens/>
        <w:spacing w:line="240" w:lineRule="auto"/>
        <w:jc w:val="left"/>
        <w:rPr>
          <w:rFonts w:ascii="Calibri" w:eastAsia="Calibri" w:hAnsi="Calibri" w:cs="Arial"/>
          <w:b/>
          <w:szCs w:val="22"/>
        </w:rPr>
      </w:pPr>
    </w:p>
    <w:p w14:paraId="340C9E5C" w14:textId="496B0DCC" w:rsidR="00F8391B" w:rsidRDefault="00F8391B" w:rsidP="00662450">
      <w:pPr>
        <w:suppressAutoHyphens/>
        <w:spacing w:line="240" w:lineRule="auto"/>
        <w:jc w:val="left"/>
        <w:rPr>
          <w:rFonts w:ascii="Calibri" w:eastAsia="Calibri" w:hAnsi="Calibri" w:cs="Arial"/>
          <w:b/>
          <w:szCs w:val="22"/>
        </w:rPr>
      </w:pPr>
    </w:p>
    <w:p w14:paraId="6323F554" w14:textId="77777777" w:rsidR="00682AF6" w:rsidRPr="007E3B26" w:rsidRDefault="006F02DB" w:rsidP="00C97D79">
      <w:pPr>
        <w:pStyle w:val="Akapitzlist"/>
        <w:numPr>
          <w:ilvl w:val="0"/>
          <w:numId w:val="86"/>
        </w:numPr>
        <w:suppressAutoHyphens/>
        <w:spacing w:line="240" w:lineRule="auto"/>
        <w:jc w:val="left"/>
        <w:rPr>
          <w:rFonts w:ascii="Calibri" w:eastAsia="Calibri" w:hAnsi="Calibri" w:cs="Arial"/>
          <w:b/>
          <w:iCs/>
          <w:szCs w:val="22"/>
        </w:rPr>
      </w:pPr>
      <w:r w:rsidRPr="007E3B26">
        <w:rPr>
          <w:rFonts w:ascii="Calibri" w:eastAsia="Calibri" w:hAnsi="Calibri" w:cs="Arial"/>
          <w:b/>
          <w:iCs/>
          <w:sz w:val="24"/>
          <w:szCs w:val="22"/>
        </w:rPr>
        <w:t>Część</w:t>
      </w:r>
      <w:r w:rsidR="00B85733" w:rsidRPr="007E3B26">
        <w:rPr>
          <w:rFonts w:ascii="Calibri" w:eastAsia="Calibri" w:hAnsi="Calibri" w:cs="Arial"/>
          <w:b/>
          <w:iCs/>
          <w:sz w:val="24"/>
          <w:szCs w:val="22"/>
        </w:rPr>
        <w:t xml:space="preserve"> 2 - Głowice kablowe SN </w:t>
      </w:r>
      <w:proofErr w:type="spellStart"/>
      <w:r w:rsidR="00B85733" w:rsidRPr="007E3B26">
        <w:rPr>
          <w:rFonts w:ascii="Calibri" w:eastAsia="Calibri" w:hAnsi="Calibri" w:cs="Arial"/>
          <w:b/>
          <w:iCs/>
          <w:sz w:val="24"/>
          <w:szCs w:val="22"/>
        </w:rPr>
        <w:t>zimnokurczliwe</w:t>
      </w:r>
      <w:proofErr w:type="spellEnd"/>
    </w:p>
    <w:tbl>
      <w:tblPr>
        <w:tblStyle w:val="Tabela-Siatka"/>
        <w:tblW w:w="9175" w:type="dxa"/>
        <w:tblLayout w:type="fixed"/>
        <w:tblLook w:val="04A0" w:firstRow="1" w:lastRow="0" w:firstColumn="1" w:lastColumn="0" w:noHBand="0" w:noVBand="1"/>
      </w:tblPr>
      <w:tblGrid>
        <w:gridCol w:w="534"/>
        <w:gridCol w:w="2835"/>
        <w:gridCol w:w="1134"/>
        <w:gridCol w:w="1134"/>
        <w:gridCol w:w="1559"/>
        <w:gridCol w:w="1979"/>
      </w:tblGrid>
      <w:tr w:rsidR="00B85733" w:rsidRPr="00B85733" w14:paraId="3243048E" w14:textId="77777777" w:rsidTr="009D6DD6">
        <w:trPr>
          <w:trHeight w:val="299"/>
        </w:trPr>
        <w:tc>
          <w:tcPr>
            <w:tcW w:w="534" w:type="dxa"/>
            <w:vMerge w:val="restart"/>
            <w:vAlign w:val="center"/>
            <w:hideMark/>
          </w:tcPr>
          <w:p w14:paraId="6C827EAC" w14:textId="77777777" w:rsidR="00B85733" w:rsidRPr="00B85733" w:rsidRDefault="00B85733" w:rsidP="009D6DD6">
            <w:pPr>
              <w:suppressAutoHyphens/>
              <w:spacing w:line="240" w:lineRule="auto"/>
              <w:jc w:val="center"/>
              <w:rPr>
                <w:rFonts w:ascii="Calibri" w:eastAsia="Calibri" w:hAnsi="Calibri" w:cs="Arial"/>
                <w:b/>
                <w:bCs/>
                <w:szCs w:val="22"/>
              </w:rPr>
            </w:pPr>
            <w:r w:rsidRPr="00B85733">
              <w:rPr>
                <w:rFonts w:ascii="Calibri" w:eastAsia="Calibri" w:hAnsi="Calibri" w:cs="Arial"/>
                <w:b/>
                <w:bCs/>
                <w:szCs w:val="22"/>
              </w:rPr>
              <w:t>Lp.</w:t>
            </w:r>
          </w:p>
        </w:tc>
        <w:tc>
          <w:tcPr>
            <w:tcW w:w="2835" w:type="dxa"/>
            <w:vMerge w:val="restart"/>
            <w:vAlign w:val="center"/>
            <w:hideMark/>
          </w:tcPr>
          <w:p w14:paraId="65427A67" w14:textId="77777777" w:rsidR="00B85733" w:rsidRPr="00B85733" w:rsidRDefault="00B85733" w:rsidP="002C7022">
            <w:pPr>
              <w:suppressAutoHyphens/>
              <w:spacing w:line="240" w:lineRule="auto"/>
              <w:jc w:val="center"/>
              <w:rPr>
                <w:rFonts w:ascii="Calibri" w:eastAsia="Calibri" w:hAnsi="Calibri" w:cs="Arial"/>
                <w:b/>
                <w:bCs/>
                <w:szCs w:val="22"/>
              </w:rPr>
            </w:pPr>
            <w:r w:rsidRPr="00B85733">
              <w:rPr>
                <w:rFonts w:ascii="Calibri" w:eastAsia="Calibri" w:hAnsi="Calibri" w:cs="Arial"/>
                <w:b/>
                <w:bCs/>
                <w:szCs w:val="22"/>
              </w:rPr>
              <w:t>Rodzaj</w:t>
            </w:r>
          </w:p>
        </w:tc>
        <w:tc>
          <w:tcPr>
            <w:tcW w:w="1134" w:type="dxa"/>
            <w:vMerge w:val="restart"/>
            <w:vAlign w:val="center"/>
            <w:hideMark/>
          </w:tcPr>
          <w:p w14:paraId="425EAD3D" w14:textId="77777777" w:rsidR="00B85733" w:rsidRPr="00B85733" w:rsidRDefault="00B85733" w:rsidP="009D6DD6">
            <w:pPr>
              <w:suppressAutoHyphens/>
              <w:spacing w:line="240" w:lineRule="auto"/>
              <w:jc w:val="center"/>
              <w:rPr>
                <w:rFonts w:ascii="Calibri" w:eastAsia="Calibri" w:hAnsi="Calibri" w:cs="Arial"/>
                <w:b/>
                <w:bCs/>
                <w:szCs w:val="22"/>
              </w:rPr>
            </w:pPr>
            <w:r w:rsidRPr="00B85733">
              <w:rPr>
                <w:rFonts w:ascii="Calibri" w:eastAsia="Calibri" w:hAnsi="Calibri" w:cs="Arial"/>
                <w:b/>
                <w:bCs/>
                <w:szCs w:val="22"/>
              </w:rPr>
              <w:t>Napięcie</w:t>
            </w:r>
          </w:p>
        </w:tc>
        <w:tc>
          <w:tcPr>
            <w:tcW w:w="1134" w:type="dxa"/>
            <w:vMerge w:val="restart"/>
            <w:vAlign w:val="center"/>
            <w:hideMark/>
          </w:tcPr>
          <w:p w14:paraId="4528E59C" w14:textId="77777777" w:rsidR="00B85733" w:rsidRPr="00B85733" w:rsidRDefault="00B85733" w:rsidP="009D6DD6">
            <w:pPr>
              <w:suppressAutoHyphens/>
              <w:spacing w:line="240" w:lineRule="auto"/>
              <w:jc w:val="center"/>
              <w:rPr>
                <w:rFonts w:ascii="Calibri" w:eastAsia="Calibri" w:hAnsi="Calibri" w:cs="Arial"/>
                <w:b/>
                <w:bCs/>
                <w:szCs w:val="22"/>
              </w:rPr>
            </w:pPr>
            <w:r w:rsidRPr="00B85733">
              <w:rPr>
                <w:rFonts w:ascii="Calibri" w:eastAsia="Calibri" w:hAnsi="Calibri" w:cs="Arial"/>
                <w:b/>
                <w:bCs/>
                <w:szCs w:val="22"/>
              </w:rPr>
              <w:t>Przekrój kabla</w:t>
            </w:r>
          </w:p>
        </w:tc>
        <w:tc>
          <w:tcPr>
            <w:tcW w:w="3538" w:type="dxa"/>
            <w:gridSpan w:val="2"/>
            <w:noWrap/>
            <w:vAlign w:val="center"/>
            <w:hideMark/>
          </w:tcPr>
          <w:p w14:paraId="4CFD7374" w14:textId="77777777" w:rsidR="00B85733" w:rsidRPr="00B85733" w:rsidRDefault="00B85733" w:rsidP="009D6DD6">
            <w:pPr>
              <w:suppressAutoHyphens/>
              <w:spacing w:line="240" w:lineRule="auto"/>
              <w:ind w:left="360"/>
              <w:jc w:val="center"/>
              <w:rPr>
                <w:rFonts w:ascii="Calibri" w:eastAsia="Calibri" w:hAnsi="Calibri" w:cs="Arial"/>
                <w:b/>
                <w:bCs/>
                <w:szCs w:val="22"/>
              </w:rPr>
            </w:pPr>
            <w:r w:rsidRPr="00B85733">
              <w:rPr>
                <w:rFonts w:ascii="Calibri" w:eastAsia="Calibri" w:hAnsi="Calibri" w:cs="Arial"/>
                <w:b/>
                <w:bCs/>
                <w:szCs w:val="22"/>
              </w:rPr>
              <w:t>Ilość kompletów</w:t>
            </w:r>
          </w:p>
        </w:tc>
      </w:tr>
      <w:tr w:rsidR="00B85733" w:rsidRPr="00B85733" w14:paraId="1E2B6FE5" w14:textId="77777777" w:rsidTr="009D6DD6">
        <w:trPr>
          <w:trHeight w:val="249"/>
        </w:trPr>
        <w:tc>
          <w:tcPr>
            <w:tcW w:w="534" w:type="dxa"/>
            <w:vMerge/>
            <w:vAlign w:val="center"/>
            <w:hideMark/>
          </w:tcPr>
          <w:p w14:paraId="50128624" w14:textId="77777777" w:rsidR="00B85733" w:rsidRPr="00B85733" w:rsidRDefault="00B85733" w:rsidP="009D6DD6">
            <w:pPr>
              <w:suppressAutoHyphens/>
              <w:spacing w:line="240" w:lineRule="auto"/>
              <w:ind w:left="360"/>
              <w:jc w:val="center"/>
              <w:rPr>
                <w:rFonts w:ascii="Calibri" w:eastAsia="Calibri" w:hAnsi="Calibri" w:cs="Arial"/>
                <w:b/>
                <w:bCs/>
                <w:szCs w:val="22"/>
              </w:rPr>
            </w:pPr>
          </w:p>
        </w:tc>
        <w:tc>
          <w:tcPr>
            <w:tcW w:w="2835" w:type="dxa"/>
            <w:vMerge/>
            <w:vAlign w:val="center"/>
            <w:hideMark/>
          </w:tcPr>
          <w:p w14:paraId="71B0E2A6" w14:textId="77777777" w:rsidR="00B85733" w:rsidRPr="00B85733" w:rsidRDefault="00B85733"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29F3F6C3" w14:textId="77777777" w:rsidR="00B85733" w:rsidRPr="00B85733" w:rsidRDefault="00B85733"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0F4E6571" w14:textId="77777777" w:rsidR="00B85733" w:rsidRPr="00B85733" w:rsidRDefault="00B85733" w:rsidP="009D6DD6">
            <w:pPr>
              <w:suppressAutoHyphens/>
              <w:spacing w:line="240" w:lineRule="auto"/>
              <w:ind w:left="360"/>
              <w:jc w:val="center"/>
              <w:rPr>
                <w:rFonts w:ascii="Calibri" w:eastAsia="Calibri" w:hAnsi="Calibri" w:cs="Arial"/>
                <w:b/>
                <w:bCs/>
                <w:szCs w:val="22"/>
              </w:rPr>
            </w:pPr>
          </w:p>
        </w:tc>
        <w:tc>
          <w:tcPr>
            <w:tcW w:w="3538" w:type="dxa"/>
            <w:gridSpan w:val="2"/>
            <w:vAlign w:val="center"/>
            <w:hideMark/>
          </w:tcPr>
          <w:p w14:paraId="4D966848" w14:textId="77777777" w:rsidR="00B85733" w:rsidRPr="00B85733" w:rsidRDefault="00B85733" w:rsidP="009D6DD6">
            <w:pPr>
              <w:suppressAutoHyphens/>
              <w:spacing w:line="240" w:lineRule="auto"/>
              <w:ind w:left="360"/>
              <w:jc w:val="center"/>
              <w:rPr>
                <w:rFonts w:ascii="Calibri" w:eastAsia="Calibri" w:hAnsi="Calibri" w:cs="Arial"/>
                <w:b/>
                <w:szCs w:val="22"/>
              </w:rPr>
            </w:pPr>
            <w:r w:rsidRPr="00B85733">
              <w:rPr>
                <w:rFonts w:ascii="Calibri" w:eastAsia="Calibri" w:hAnsi="Calibri" w:cs="Arial"/>
                <w:b/>
                <w:szCs w:val="22"/>
              </w:rPr>
              <w:t>Rodzaj końcówki</w:t>
            </w:r>
          </w:p>
        </w:tc>
      </w:tr>
      <w:tr w:rsidR="00B85733" w:rsidRPr="00B85733" w14:paraId="3584AC20" w14:textId="77777777" w:rsidTr="009D6DD6">
        <w:trPr>
          <w:trHeight w:val="269"/>
        </w:trPr>
        <w:tc>
          <w:tcPr>
            <w:tcW w:w="534" w:type="dxa"/>
            <w:vMerge/>
            <w:vAlign w:val="center"/>
            <w:hideMark/>
          </w:tcPr>
          <w:p w14:paraId="03706096" w14:textId="77777777" w:rsidR="00B85733" w:rsidRPr="00B85733" w:rsidRDefault="00B85733" w:rsidP="009D6DD6">
            <w:pPr>
              <w:suppressAutoHyphens/>
              <w:spacing w:line="240" w:lineRule="auto"/>
              <w:ind w:left="360"/>
              <w:jc w:val="center"/>
              <w:rPr>
                <w:rFonts w:ascii="Calibri" w:eastAsia="Calibri" w:hAnsi="Calibri" w:cs="Arial"/>
                <w:b/>
                <w:bCs/>
                <w:szCs w:val="22"/>
              </w:rPr>
            </w:pPr>
          </w:p>
        </w:tc>
        <w:tc>
          <w:tcPr>
            <w:tcW w:w="2835" w:type="dxa"/>
            <w:vMerge/>
            <w:vAlign w:val="center"/>
            <w:hideMark/>
          </w:tcPr>
          <w:p w14:paraId="09361D68" w14:textId="77777777" w:rsidR="00B85733" w:rsidRPr="00B85733" w:rsidRDefault="00B85733"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7C12DA1F" w14:textId="77777777" w:rsidR="00B85733" w:rsidRPr="00B85733" w:rsidRDefault="00B85733"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7A46D211" w14:textId="77777777" w:rsidR="00B85733" w:rsidRPr="00B85733" w:rsidRDefault="00B85733" w:rsidP="009D6DD6">
            <w:pPr>
              <w:suppressAutoHyphens/>
              <w:spacing w:line="240" w:lineRule="auto"/>
              <w:ind w:left="360"/>
              <w:jc w:val="center"/>
              <w:rPr>
                <w:rFonts w:ascii="Calibri" w:eastAsia="Calibri" w:hAnsi="Calibri" w:cs="Arial"/>
                <w:b/>
                <w:bCs/>
                <w:szCs w:val="22"/>
              </w:rPr>
            </w:pPr>
          </w:p>
        </w:tc>
        <w:tc>
          <w:tcPr>
            <w:tcW w:w="3538" w:type="dxa"/>
            <w:gridSpan w:val="2"/>
            <w:vAlign w:val="center"/>
            <w:hideMark/>
          </w:tcPr>
          <w:p w14:paraId="09F5CB4B" w14:textId="723D696E" w:rsidR="00B85733" w:rsidRPr="00B85733" w:rsidRDefault="002C7022" w:rsidP="009D6DD6">
            <w:pPr>
              <w:suppressAutoHyphens/>
              <w:spacing w:line="240" w:lineRule="auto"/>
              <w:ind w:left="360"/>
              <w:jc w:val="center"/>
              <w:rPr>
                <w:rFonts w:ascii="Calibri" w:eastAsia="Calibri" w:hAnsi="Calibri" w:cs="Arial"/>
                <w:b/>
                <w:szCs w:val="22"/>
              </w:rPr>
            </w:pPr>
            <w:r>
              <w:rPr>
                <w:rFonts w:ascii="Calibri" w:eastAsia="Calibri" w:hAnsi="Calibri" w:cs="Arial"/>
                <w:b/>
                <w:szCs w:val="22"/>
              </w:rPr>
              <w:t>[Z] Z</w:t>
            </w:r>
            <w:r w:rsidR="00B85733" w:rsidRPr="00B85733">
              <w:rPr>
                <w:rFonts w:ascii="Calibri" w:eastAsia="Calibri" w:hAnsi="Calibri" w:cs="Arial"/>
                <w:b/>
                <w:szCs w:val="22"/>
              </w:rPr>
              <w:t>aprasowana</w:t>
            </w:r>
          </w:p>
        </w:tc>
      </w:tr>
      <w:tr w:rsidR="00B85733" w:rsidRPr="00B85733" w14:paraId="57CA59C4" w14:textId="77777777" w:rsidTr="009D6DD6">
        <w:trPr>
          <w:trHeight w:val="271"/>
        </w:trPr>
        <w:tc>
          <w:tcPr>
            <w:tcW w:w="534" w:type="dxa"/>
            <w:vMerge/>
            <w:vAlign w:val="center"/>
            <w:hideMark/>
          </w:tcPr>
          <w:p w14:paraId="3DCC2416" w14:textId="77777777" w:rsidR="00B85733" w:rsidRPr="00B85733" w:rsidRDefault="00B85733" w:rsidP="009D6DD6">
            <w:pPr>
              <w:suppressAutoHyphens/>
              <w:spacing w:line="240" w:lineRule="auto"/>
              <w:ind w:left="360"/>
              <w:jc w:val="center"/>
              <w:rPr>
                <w:rFonts w:ascii="Calibri" w:eastAsia="Calibri" w:hAnsi="Calibri" w:cs="Arial"/>
                <w:b/>
                <w:bCs/>
                <w:szCs w:val="22"/>
              </w:rPr>
            </w:pPr>
          </w:p>
        </w:tc>
        <w:tc>
          <w:tcPr>
            <w:tcW w:w="2835" w:type="dxa"/>
            <w:vMerge/>
            <w:vAlign w:val="center"/>
            <w:hideMark/>
          </w:tcPr>
          <w:p w14:paraId="5B913F60" w14:textId="77777777" w:rsidR="00B85733" w:rsidRPr="00B85733" w:rsidRDefault="00B85733"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6E39287A" w14:textId="77777777" w:rsidR="00B85733" w:rsidRPr="00B85733" w:rsidRDefault="00B85733"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21D2D206" w14:textId="77777777" w:rsidR="00B85733" w:rsidRPr="00B85733" w:rsidRDefault="00B85733" w:rsidP="009D6DD6">
            <w:pPr>
              <w:suppressAutoHyphens/>
              <w:spacing w:line="240" w:lineRule="auto"/>
              <w:ind w:left="360"/>
              <w:jc w:val="center"/>
              <w:rPr>
                <w:rFonts w:ascii="Calibri" w:eastAsia="Calibri" w:hAnsi="Calibri" w:cs="Arial"/>
                <w:b/>
                <w:bCs/>
                <w:szCs w:val="22"/>
              </w:rPr>
            </w:pPr>
          </w:p>
        </w:tc>
        <w:tc>
          <w:tcPr>
            <w:tcW w:w="3538" w:type="dxa"/>
            <w:gridSpan w:val="2"/>
            <w:vAlign w:val="center"/>
            <w:hideMark/>
          </w:tcPr>
          <w:p w14:paraId="2FCFF3D7" w14:textId="77777777" w:rsidR="00B85733" w:rsidRPr="00B85733" w:rsidRDefault="00B85733" w:rsidP="009D6DD6">
            <w:pPr>
              <w:suppressAutoHyphens/>
              <w:spacing w:line="240" w:lineRule="auto"/>
              <w:ind w:left="360"/>
              <w:jc w:val="center"/>
              <w:rPr>
                <w:rFonts w:ascii="Calibri" w:eastAsia="Calibri" w:hAnsi="Calibri" w:cs="Arial"/>
                <w:b/>
                <w:szCs w:val="22"/>
              </w:rPr>
            </w:pPr>
            <w:r w:rsidRPr="00B85733">
              <w:rPr>
                <w:rFonts w:ascii="Calibri" w:eastAsia="Calibri" w:hAnsi="Calibri" w:cs="Arial"/>
                <w:b/>
                <w:szCs w:val="22"/>
              </w:rPr>
              <w:t>[S] Śrubowa</w:t>
            </w:r>
          </w:p>
        </w:tc>
      </w:tr>
      <w:tr w:rsidR="00B85733" w:rsidRPr="00B85733" w14:paraId="653B4F81" w14:textId="77777777" w:rsidTr="009D6DD6">
        <w:trPr>
          <w:trHeight w:val="360"/>
        </w:trPr>
        <w:tc>
          <w:tcPr>
            <w:tcW w:w="534" w:type="dxa"/>
            <w:vMerge/>
            <w:vAlign w:val="center"/>
            <w:hideMark/>
          </w:tcPr>
          <w:p w14:paraId="08E2AC2B" w14:textId="77777777" w:rsidR="00B85733" w:rsidRPr="00B85733" w:rsidRDefault="00B85733" w:rsidP="009D6DD6">
            <w:pPr>
              <w:suppressAutoHyphens/>
              <w:spacing w:line="240" w:lineRule="auto"/>
              <w:ind w:left="360"/>
              <w:jc w:val="center"/>
              <w:rPr>
                <w:rFonts w:ascii="Calibri" w:eastAsia="Calibri" w:hAnsi="Calibri" w:cs="Arial"/>
                <w:b/>
                <w:bCs/>
                <w:szCs w:val="22"/>
              </w:rPr>
            </w:pPr>
          </w:p>
        </w:tc>
        <w:tc>
          <w:tcPr>
            <w:tcW w:w="2835" w:type="dxa"/>
            <w:vMerge/>
            <w:vAlign w:val="center"/>
            <w:hideMark/>
          </w:tcPr>
          <w:p w14:paraId="7AF399AD" w14:textId="77777777" w:rsidR="00B85733" w:rsidRPr="00B85733" w:rsidRDefault="00B85733"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6E5B7A8E" w14:textId="77777777" w:rsidR="00B85733" w:rsidRPr="00B85733" w:rsidRDefault="00B85733"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46798B67" w14:textId="77777777" w:rsidR="00B85733" w:rsidRPr="00B85733" w:rsidRDefault="00B85733" w:rsidP="009D6DD6">
            <w:pPr>
              <w:suppressAutoHyphens/>
              <w:spacing w:line="240" w:lineRule="auto"/>
              <w:ind w:left="360"/>
              <w:jc w:val="center"/>
              <w:rPr>
                <w:rFonts w:ascii="Calibri" w:eastAsia="Calibri" w:hAnsi="Calibri" w:cs="Arial"/>
                <w:b/>
                <w:bCs/>
                <w:szCs w:val="22"/>
              </w:rPr>
            </w:pPr>
          </w:p>
        </w:tc>
        <w:tc>
          <w:tcPr>
            <w:tcW w:w="1559" w:type="dxa"/>
            <w:tcBorders>
              <w:bottom w:val="single" w:sz="4" w:space="0" w:color="auto"/>
            </w:tcBorders>
            <w:vAlign w:val="center"/>
            <w:hideMark/>
          </w:tcPr>
          <w:p w14:paraId="3FE5C4F6" w14:textId="0E9E9FEC" w:rsidR="00B85733" w:rsidRPr="00B85733" w:rsidRDefault="00B85733" w:rsidP="009D6DD6">
            <w:pPr>
              <w:suppressAutoHyphens/>
              <w:spacing w:line="240" w:lineRule="auto"/>
              <w:jc w:val="center"/>
              <w:rPr>
                <w:rFonts w:ascii="Calibri" w:eastAsia="Calibri" w:hAnsi="Calibri" w:cs="Arial"/>
                <w:b/>
                <w:bCs/>
                <w:szCs w:val="22"/>
              </w:rPr>
            </w:pPr>
            <w:r w:rsidRPr="00B85733">
              <w:rPr>
                <w:rFonts w:ascii="Calibri" w:eastAsia="Calibri" w:hAnsi="Calibri" w:cs="Arial"/>
                <w:b/>
                <w:bCs/>
                <w:szCs w:val="22"/>
              </w:rPr>
              <w:t>Z</w:t>
            </w:r>
          </w:p>
        </w:tc>
        <w:tc>
          <w:tcPr>
            <w:tcW w:w="1979" w:type="dxa"/>
            <w:vAlign w:val="center"/>
            <w:hideMark/>
          </w:tcPr>
          <w:p w14:paraId="6CC1E356" w14:textId="7669DA6D" w:rsidR="00B85733" w:rsidRPr="00B85733" w:rsidRDefault="00B85733" w:rsidP="009D6DD6">
            <w:pPr>
              <w:suppressAutoHyphens/>
              <w:spacing w:line="240" w:lineRule="auto"/>
              <w:jc w:val="center"/>
              <w:rPr>
                <w:rFonts w:ascii="Calibri" w:eastAsia="Calibri" w:hAnsi="Calibri" w:cs="Arial"/>
                <w:b/>
                <w:bCs/>
                <w:szCs w:val="22"/>
              </w:rPr>
            </w:pPr>
            <w:r w:rsidRPr="00B85733">
              <w:rPr>
                <w:rFonts w:ascii="Calibri" w:eastAsia="Calibri" w:hAnsi="Calibri" w:cs="Arial"/>
                <w:b/>
                <w:bCs/>
                <w:szCs w:val="22"/>
              </w:rPr>
              <w:t>S</w:t>
            </w:r>
          </w:p>
        </w:tc>
      </w:tr>
      <w:tr w:rsidR="009B020F" w:rsidRPr="00B85733" w14:paraId="23283858" w14:textId="77777777" w:rsidTr="009D6DD6">
        <w:trPr>
          <w:trHeight w:val="363"/>
        </w:trPr>
        <w:tc>
          <w:tcPr>
            <w:tcW w:w="534" w:type="dxa"/>
            <w:vMerge w:val="restart"/>
            <w:vAlign w:val="center"/>
            <w:hideMark/>
          </w:tcPr>
          <w:p w14:paraId="2F65EC0B" w14:textId="77777777" w:rsidR="009B020F" w:rsidRPr="00B85733" w:rsidRDefault="009B020F" w:rsidP="009B020F">
            <w:pPr>
              <w:suppressAutoHyphens/>
              <w:spacing w:line="240" w:lineRule="auto"/>
              <w:jc w:val="center"/>
              <w:rPr>
                <w:rFonts w:ascii="Calibri" w:eastAsia="Calibri" w:hAnsi="Calibri" w:cs="Arial"/>
                <w:b/>
                <w:szCs w:val="22"/>
              </w:rPr>
            </w:pPr>
            <w:r w:rsidRPr="00B85733">
              <w:rPr>
                <w:rFonts w:ascii="Calibri" w:eastAsia="Calibri" w:hAnsi="Calibri" w:cs="Arial"/>
                <w:b/>
                <w:szCs w:val="22"/>
              </w:rPr>
              <w:t>1.</w:t>
            </w:r>
          </w:p>
        </w:tc>
        <w:tc>
          <w:tcPr>
            <w:tcW w:w="2835" w:type="dxa"/>
            <w:vMerge w:val="restart"/>
            <w:vAlign w:val="center"/>
            <w:hideMark/>
          </w:tcPr>
          <w:p w14:paraId="741D3636" w14:textId="77777777" w:rsidR="009B020F" w:rsidRPr="009D6DD6" w:rsidRDefault="009B020F" w:rsidP="009B020F">
            <w:pPr>
              <w:suppressAutoHyphens/>
              <w:spacing w:line="240" w:lineRule="auto"/>
              <w:ind w:left="-40"/>
              <w:jc w:val="left"/>
              <w:rPr>
                <w:rFonts w:ascii="Calibri" w:eastAsia="Calibri" w:hAnsi="Calibri" w:cs="Arial"/>
                <w:b/>
                <w:sz w:val="20"/>
                <w:szCs w:val="22"/>
              </w:rPr>
            </w:pPr>
            <w:r w:rsidRPr="009D6DD6">
              <w:rPr>
                <w:rFonts w:ascii="Calibri" w:eastAsia="Calibri" w:hAnsi="Calibri" w:cs="Arial"/>
                <w:sz w:val="20"/>
                <w:szCs w:val="22"/>
              </w:rPr>
              <w:t>Głowica wnętrzowa do kabli jednożyłowych o izolacji z polietylenu usieciowanego -</w:t>
            </w:r>
            <w:r w:rsidRPr="009D6DD6">
              <w:rPr>
                <w:rFonts w:ascii="Calibri" w:eastAsia="Calibri" w:hAnsi="Calibri" w:cs="Arial"/>
                <w:b/>
                <w:sz w:val="20"/>
                <w:szCs w:val="22"/>
              </w:rPr>
              <w:t xml:space="preserve"> </w:t>
            </w:r>
            <w:r w:rsidRPr="009D6DD6">
              <w:rPr>
                <w:rFonts w:ascii="Calibri" w:eastAsia="Calibri" w:hAnsi="Calibri" w:cs="Arial"/>
                <w:b/>
                <w:bCs/>
                <w:sz w:val="20"/>
                <w:szCs w:val="22"/>
              </w:rPr>
              <w:t xml:space="preserve">zestaw na 3 fazy (dot. Głowic </w:t>
            </w:r>
            <w:proofErr w:type="spellStart"/>
            <w:r w:rsidRPr="009D6DD6">
              <w:rPr>
                <w:rFonts w:ascii="Calibri" w:eastAsia="Calibri" w:hAnsi="Calibri" w:cs="Arial"/>
                <w:b/>
                <w:bCs/>
                <w:sz w:val="20"/>
                <w:szCs w:val="22"/>
              </w:rPr>
              <w:t>zimnokurczliwych</w:t>
            </w:r>
            <w:proofErr w:type="spellEnd"/>
            <w:r w:rsidRPr="009D6DD6">
              <w:rPr>
                <w:rFonts w:ascii="Calibri" w:eastAsia="Calibri" w:hAnsi="Calibri" w:cs="Arial"/>
                <w:b/>
                <w:bCs/>
                <w:sz w:val="20"/>
                <w:szCs w:val="22"/>
              </w:rPr>
              <w:t xml:space="preserve"> dla kabli "polietylenowych")</w:t>
            </w:r>
          </w:p>
        </w:tc>
        <w:tc>
          <w:tcPr>
            <w:tcW w:w="1134" w:type="dxa"/>
            <w:vMerge w:val="restart"/>
            <w:vAlign w:val="center"/>
            <w:hideMark/>
          </w:tcPr>
          <w:p w14:paraId="1FB5BC1E" w14:textId="77777777" w:rsidR="009B020F" w:rsidRPr="006D5BFD" w:rsidRDefault="009B020F" w:rsidP="009B020F">
            <w:pPr>
              <w:suppressAutoHyphens/>
              <w:spacing w:line="240" w:lineRule="auto"/>
              <w:jc w:val="center"/>
              <w:rPr>
                <w:rFonts w:ascii="Calibri" w:eastAsia="Calibri" w:hAnsi="Calibri" w:cs="Arial"/>
                <w:szCs w:val="22"/>
              </w:rPr>
            </w:pPr>
            <w:r w:rsidRPr="006D5BFD">
              <w:rPr>
                <w:rFonts w:ascii="Calibri" w:eastAsia="Calibri" w:hAnsi="Calibri" w:cs="Arial"/>
                <w:szCs w:val="22"/>
              </w:rPr>
              <w:t>12/20kV</w:t>
            </w:r>
          </w:p>
        </w:tc>
        <w:tc>
          <w:tcPr>
            <w:tcW w:w="1134" w:type="dxa"/>
            <w:vAlign w:val="center"/>
            <w:hideMark/>
          </w:tcPr>
          <w:p w14:paraId="19FE802D" w14:textId="77777777" w:rsidR="009B020F" w:rsidRPr="006D5BFD" w:rsidRDefault="009B020F" w:rsidP="009B020F">
            <w:pPr>
              <w:suppressAutoHyphens/>
              <w:spacing w:line="240" w:lineRule="auto"/>
              <w:jc w:val="center"/>
              <w:rPr>
                <w:rFonts w:ascii="Calibri" w:eastAsia="Calibri" w:hAnsi="Calibri" w:cs="Arial"/>
                <w:szCs w:val="22"/>
              </w:rPr>
            </w:pPr>
            <w:r w:rsidRPr="006D5BFD">
              <w:rPr>
                <w:rFonts w:ascii="Calibri" w:eastAsia="Calibri" w:hAnsi="Calibri" w:cs="Arial"/>
                <w:szCs w:val="22"/>
              </w:rPr>
              <w:t>70 mm</w:t>
            </w:r>
            <w:r w:rsidRPr="006D5BFD">
              <w:rPr>
                <w:rFonts w:ascii="Calibri" w:eastAsia="Calibri" w:hAnsi="Calibri" w:cs="Arial"/>
                <w:szCs w:val="22"/>
                <w:vertAlign w:val="superscript"/>
              </w:rPr>
              <w:t>2</w:t>
            </w:r>
          </w:p>
        </w:tc>
        <w:tc>
          <w:tcPr>
            <w:tcW w:w="1559" w:type="dxa"/>
            <w:tcBorders>
              <w:tl2br w:val="nil"/>
              <w:tr2bl w:val="nil"/>
            </w:tcBorders>
            <w:noWrap/>
            <w:vAlign w:val="center"/>
            <w:hideMark/>
          </w:tcPr>
          <w:p w14:paraId="5387F771" w14:textId="6AD80B02" w:rsidR="009B020F" w:rsidRPr="009B020F" w:rsidRDefault="009B020F" w:rsidP="009B020F">
            <w:pPr>
              <w:spacing w:line="240" w:lineRule="auto"/>
              <w:jc w:val="center"/>
              <w:rPr>
                <w:rFonts w:ascii="Calibri" w:hAnsi="Calibri" w:cs="Calibri"/>
                <w:color w:val="000000"/>
                <w:sz w:val="20"/>
              </w:rPr>
            </w:pPr>
            <w:r w:rsidRPr="009B020F">
              <w:rPr>
                <w:rFonts w:ascii="Calibri" w:hAnsi="Calibri" w:cs="Calibri"/>
                <w:color w:val="000000"/>
                <w:sz w:val="20"/>
              </w:rPr>
              <w:t>1</w:t>
            </w:r>
          </w:p>
        </w:tc>
        <w:tc>
          <w:tcPr>
            <w:tcW w:w="1979" w:type="dxa"/>
            <w:noWrap/>
            <w:vAlign w:val="center"/>
            <w:hideMark/>
          </w:tcPr>
          <w:p w14:paraId="222C93A0" w14:textId="7D526624" w:rsidR="009B020F" w:rsidRPr="009B020F" w:rsidRDefault="009B020F" w:rsidP="009B020F">
            <w:pPr>
              <w:jc w:val="center"/>
              <w:rPr>
                <w:rFonts w:ascii="Calibri" w:hAnsi="Calibri" w:cs="Calibri"/>
                <w:color w:val="000000"/>
                <w:sz w:val="20"/>
              </w:rPr>
            </w:pPr>
            <w:r w:rsidRPr="009B020F">
              <w:rPr>
                <w:rFonts w:ascii="Calibri" w:hAnsi="Calibri" w:cs="Calibri"/>
                <w:color w:val="000000"/>
                <w:sz w:val="20"/>
              </w:rPr>
              <w:t>3</w:t>
            </w:r>
          </w:p>
        </w:tc>
      </w:tr>
      <w:tr w:rsidR="009B020F" w:rsidRPr="00B85733" w14:paraId="6DCA985B" w14:textId="77777777" w:rsidTr="009D6DD6">
        <w:trPr>
          <w:trHeight w:val="424"/>
        </w:trPr>
        <w:tc>
          <w:tcPr>
            <w:tcW w:w="534" w:type="dxa"/>
            <w:vMerge/>
            <w:vAlign w:val="center"/>
            <w:hideMark/>
          </w:tcPr>
          <w:p w14:paraId="59064BED" w14:textId="77777777" w:rsidR="009B020F" w:rsidRPr="00B85733" w:rsidRDefault="009B020F" w:rsidP="009B020F">
            <w:pPr>
              <w:suppressAutoHyphens/>
              <w:spacing w:line="240" w:lineRule="auto"/>
              <w:ind w:left="360"/>
              <w:jc w:val="center"/>
              <w:rPr>
                <w:rFonts w:ascii="Calibri" w:eastAsia="Calibri" w:hAnsi="Calibri" w:cs="Arial"/>
                <w:b/>
                <w:szCs w:val="22"/>
              </w:rPr>
            </w:pPr>
          </w:p>
        </w:tc>
        <w:tc>
          <w:tcPr>
            <w:tcW w:w="2835" w:type="dxa"/>
            <w:vMerge/>
            <w:vAlign w:val="center"/>
            <w:hideMark/>
          </w:tcPr>
          <w:p w14:paraId="619BB9A2" w14:textId="77777777" w:rsidR="009B020F" w:rsidRPr="009D6DD6" w:rsidRDefault="009B020F" w:rsidP="009B020F">
            <w:pPr>
              <w:suppressAutoHyphens/>
              <w:spacing w:line="240" w:lineRule="auto"/>
              <w:ind w:left="360"/>
              <w:jc w:val="left"/>
              <w:rPr>
                <w:rFonts w:ascii="Calibri" w:eastAsia="Calibri" w:hAnsi="Calibri" w:cs="Arial"/>
                <w:b/>
                <w:sz w:val="20"/>
                <w:szCs w:val="22"/>
              </w:rPr>
            </w:pPr>
          </w:p>
        </w:tc>
        <w:tc>
          <w:tcPr>
            <w:tcW w:w="1134" w:type="dxa"/>
            <w:vMerge/>
            <w:vAlign w:val="center"/>
            <w:hideMark/>
          </w:tcPr>
          <w:p w14:paraId="2E2D6354" w14:textId="77777777" w:rsidR="009B020F" w:rsidRPr="006D5BFD" w:rsidRDefault="009B020F" w:rsidP="009B020F">
            <w:pPr>
              <w:suppressAutoHyphens/>
              <w:spacing w:line="240" w:lineRule="auto"/>
              <w:ind w:left="360"/>
              <w:jc w:val="center"/>
              <w:rPr>
                <w:rFonts w:ascii="Calibri" w:eastAsia="Calibri" w:hAnsi="Calibri" w:cs="Arial"/>
                <w:szCs w:val="22"/>
              </w:rPr>
            </w:pPr>
          </w:p>
        </w:tc>
        <w:tc>
          <w:tcPr>
            <w:tcW w:w="1134" w:type="dxa"/>
            <w:vAlign w:val="center"/>
            <w:hideMark/>
          </w:tcPr>
          <w:p w14:paraId="1E486170" w14:textId="77777777" w:rsidR="009B020F" w:rsidRPr="006D5BFD" w:rsidRDefault="009B020F" w:rsidP="009B020F">
            <w:pPr>
              <w:suppressAutoHyphens/>
              <w:spacing w:line="240" w:lineRule="auto"/>
              <w:jc w:val="center"/>
              <w:rPr>
                <w:rFonts w:ascii="Calibri" w:eastAsia="Calibri" w:hAnsi="Calibri" w:cs="Arial"/>
                <w:szCs w:val="22"/>
              </w:rPr>
            </w:pPr>
            <w:r w:rsidRPr="006D5BFD">
              <w:rPr>
                <w:rFonts w:ascii="Calibri" w:eastAsia="Calibri" w:hAnsi="Calibri" w:cs="Arial"/>
                <w:szCs w:val="22"/>
              </w:rPr>
              <w:t>95 mm</w:t>
            </w:r>
            <w:r w:rsidRPr="006D5BFD">
              <w:rPr>
                <w:rFonts w:ascii="Calibri" w:eastAsia="Calibri" w:hAnsi="Calibri" w:cs="Arial"/>
                <w:szCs w:val="22"/>
                <w:vertAlign w:val="superscript"/>
              </w:rPr>
              <w:t>2</w:t>
            </w:r>
          </w:p>
        </w:tc>
        <w:tc>
          <w:tcPr>
            <w:tcW w:w="1559" w:type="dxa"/>
            <w:noWrap/>
            <w:vAlign w:val="center"/>
            <w:hideMark/>
          </w:tcPr>
          <w:p w14:paraId="59CEC9F2" w14:textId="7FD2EDC3" w:rsidR="009B020F" w:rsidRPr="009B020F" w:rsidRDefault="009B020F" w:rsidP="009B020F">
            <w:pPr>
              <w:jc w:val="center"/>
              <w:rPr>
                <w:rFonts w:ascii="Calibri" w:hAnsi="Calibri" w:cs="Calibri"/>
                <w:color w:val="000000"/>
                <w:sz w:val="20"/>
              </w:rPr>
            </w:pPr>
            <w:r w:rsidRPr="009B020F">
              <w:rPr>
                <w:rFonts w:ascii="Calibri" w:hAnsi="Calibri" w:cs="Calibri"/>
                <w:color w:val="000000"/>
                <w:sz w:val="20"/>
              </w:rPr>
              <w:t>1</w:t>
            </w:r>
          </w:p>
        </w:tc>
        <w:tc>
          <w:tcPr>
            <w:tcW w:w="1979" w:type="dxa"/>
            <w:noWrap/>
            <w:vAlign w:val="center"/>
            <w:hideMark/>
          </w:tcPr>
          <w:p w14:paraId="6D2634F5" w14:textId="278CD504" w:rsidR="009B020F" w:rsidRPr="009B020F" w:rsidRDefault="009B020F" w:rsidP="009B020F">
            <w:pPr>
              <w:jc w:val="center"/>
              <w:rPr>
                <w:rFonts w:ascii="Calibri" w:hAnsi="Calibri" w:cs="Calibri"/>
                <w:color w:val="000000"/>
                <w:sz w:val="20"/>
              </w:rPr>
            </w:pPr>
            <w:r w:rsidRPr="009B020F">
              <w:rPr>
                <w:rFonts w:ascii="Calibri" w:hAnsi="Calibri" w:cs="Calibri"/>
                <w:color w:val="000000"/>
                <w:sz w:val="20"/>
              </w:rPr>
              <w:t>6</w:t>
            </w:r>
          </w:p>
        </w:tc>
      </w:tr>
      <w:tr w:rsidR="009B020F" w:rsidRPr="00B85733" w14:paraId="181B9BBD" w14:textId="77777777" w:rsidTr="009D6DD6">
        <w:trPr>
          <w:trHeight w:val="465"/>
        </w:trPr>
        <w:tc>
          <w:tcPr>
            <w:tcW w:w="534" w:type="dxa"/>
            <w:vMerge/>
            <w:vAlign w:val="center"/>
            <w:hideMark/>
          </w:tcPr>
          <w:p w14:paraId="1043D6EB" w14:textId="77777777" w:rsidR="009B020F" w:rsidRPr="00B85733" w:rsidRDefault="009B020F" w:rsidP="009B020F">
            <w:pPr>
              <w:suppressAutoHyphens/>
              <w:spacing w:line="240" w:lineRule="auto"/>
              <w:ind w:left="360"/>
              <w:jc w:val="center"/>
              <w:rPr>
                <w:rFonts w:ascii="Calibri" w:eastAsia="Calibri" w:hAnsi="Calibri" w:cs="Arial"/>
                <w:b/>
                <w:szCs w:val="22"/>
              </w:rPr>
            </w:pPr>
          </w:p>
        </w:tc>
        <w:tc>
          <w:tcPr>
            <w:tcW w:w="2835" w:type="dxa"/>
            <w:vMerge/>
            <w:vAlign w:val="center"/>
            <w:hideMark/>
          </w:tcPr>
          <w:p w14:paraId="1598B297" w14:textId="77777777" w:rsidR="009B020F" w:rsidRPr="009D6DD6" w:rsidRDefault="009B020F" w:rsidP="009B020F">
            <w:pPr>
              <w:suppressAutoHyphens/>
              <w:spacing w:line="240" w:lineRule="auto"/>
              <w:ind w:left="360"/>
              <w:jc w:val="left"/>
              <w:rPr>
                <w:rFonts w:ascii="Calibri" w:eastAsia="Calibri" w:hAnsi="Calibri" w:cs="Arial"/>
                <w:b/>
                <w:sz w:val="20"/>
                <w:szCs w:val="22"/>
              </w:rPr>
            </w:pPr>
          </w:p>
        </w:tc>
        <w:tc>
          <w:tcPr>
            <w:tcW w:w="1134" w:type="dxa"/>
            <w:vMerge/>
            <w:vAlign w:val="center"/>
            <w:hideMark/>
          </w:tcPr>
          <w:p w14:paraId="1E080DB2" w14:textId="77777777" w:rsidR="009B020F" w:rsidRPr="006D5BFD" w:rsidRDefault="009B020F" w:rsidP="009B020F">
            <w:pPr>
              <w:suppressAutoHyphens/>
              <w:spacing w:line="240" w:lineRule="auto"/>
              <w:ind w:left="360"/>
              <w:jc w:val="center"/>
              <w:rPr>
                <w:rFonts w:ascii="Calibri" w:eastAsia="Calibri" w:hAnsi="Calibri" w:cs="Arial"/>
                <w:szCs w:val="22"/>
              </w:rPr>
            </w:pPr>
          </w:p>
        </w:tc>
        <w:tc>
          <w:tcPr>
            <w:tcW w:w="1134" w:type="dxa"/>
            <w:vAlign w:val="center"/>
            <w:hideMark/>
          </w:tcPr>
          <w:p w14:paraId="36021A0A" w14:textId="4163CC92" w:rsidR="009B020F" w:rsidRPr="006D5BFD" w:rsidRDefault="009B020F" w:rsidP="009B020F">
            <w:pPr>
              <w:suppressAutoHyphens/>
              <w:spacing w:line="240" w:lineRule="auto"/>
              <w:jc w:val="center"/>
              <w:rPr>
                <w:rFonts w:ascii="Calibri" w:eastAsia="Calibri" w:hAnsi="Calibri" w:cs="Arial"/>
                <w:szCs w:val="22"/>
              </w:rPr>
            </w:pPr>
            <w:r w:rsidRPr="006D5BFD">
              <w:rPr>
                <w:rFonts w:ascii="Calibri" w:eastAsia="Calibri" w:hAnsi="Calibri" w:cs="Arial"/>
                <w:szCs w:val="22"/>
              </w:rPr>
              <w:t>120</w:t>
            </w:r>
            <w:r>
              <w:rPr>
                <w:rFonts w:ascii="Calibri" w:eastAsia="Calibri" w:hAnsi="Calibri" w:cs="Arial"/>
                <w:szCs w:val="22"/>
              </w:rPr>
              <w:t xml:space="preserve"> </w:t>
            </w:r>
            <w:r w:rsidRPr="006D5BFD">
              <w:rPr>
                <w:rFonts w:ascii="Calibri" w:eastAsia="Calibri" w:hAnsi="Calibri" w:cs="Arial"/>
                <w:szCs w:val="22"/>
              </w:rPr>
              <w:t>mm</w:t>
            </w:r>
            <w:r w:rsidRPr="006D5BFD">
              <w:rPr>
                <w:rFonts w:ascii="Calibri" w:eastAsia="Calibri" w:hAnsi="Calibri" w:cs="Arial"/>
                <w:szCs w:val="22"/>
                <w:vertAlign w:val="superscript"/>
              </w:rPr>
              <w:t>2</w:t>
            </w:r>
          </w:p>
        </w:tc>
        <w:tc>
          <w:tcPr>
            <w:tcW w:w="1559" w:type="dxa"/>
            <w:noWrap/>
            <w:vAlign w:val="center"/>
            <w:hideMark/>
          </w:tcPr>
          <w:p w14:paraId="09ADCA34" w14:textId="5E4045AB" w:rsidR="009B020F" w:rsidRPr="009B020F" w:rsidRDefault="009B020F" w:rsidP="009B020F">
            <w:pPr>
              <w:jc w:val="center"/>
              <w:rPr>
                <w:rFonts w:ascii="Calibri" w:hAnsi="Calibri" w:cs="Calibri"/>
                <w:color w:val="000000"/>
                <w:sz w:val="20"/>
              </w:rPr>
            </w:pPr>
            <w:r w:rsidRPr="009B020F">
              <w:rPr>
                <w:rFonts w:ascii="Calibri" w:hAnsi="Calibri" w:cs="Calibri"/>
                <w:color w:val="000000"/>
                <w:sz w:val="20"/>
              </w:rPr>
              <w:t>9</w:t>
            </w:r>
          </w:p>
        </w:tc>
        <w:tc>
          <w:tcPr>
            <w:tcW w:w="1979" w:type="dxa"/>
            <w:noWrap/>
            <w:vAlign w:val="center"/>
            <w:hideMark/>
          </w:tcPr>
          <w:p w14:paraId="6B32D4D3" w14:textId="1FC78BAB" w:rsidR="009B020F" w:rsidRPr="009B020F" w:rsidRDefault="009B020F" w:rsidP="009B020F">
            <w:pPr>
              <w:jc w:val="center"/>
              <w:rPr>
                <w:rFonts w:ascii="Calibri" w:hAnsi="Calibri" w:cs="Calibri"/>
                <w:color w:val="000000"/>
                <w:sz w:val="20"/>
              </w:rPr>
            </w:pPr>
            <w:r w:rsidRPr="009B020F">
              <w:rPr>
                <w:rFonts w:ascii="Calibri" w:hAnsi="Calibri" w:cs="Calibri"/>
                <w:color w:val="000000"/>
                <w:sz w:val="20"/>
              </w:rPr>
              <w:t>9</w:t>
            </w:r>
          </w:p>
        </w:tc>
      </w:tr>
      <w:tr w:rsidR="009B020F" w:rsidRPr="00B85733" w14:paraId="0E66A16B" w14:textId="77777777" w:rsidTr="009D6DD6">
        <w:trPr>
          <w:trHeight w:val="480"/>
        </w:trPr>
        <w:tc>
          <w:tcPr>
            <w:tcW w:w="534" w:type="dxa"/>
            <w:vMerge/>
            <w:vAlign w:val="center"/>
            <w:hideMark/>
          </w:tcPr>
          <w:p w14:paraId="76326983" w14:textId="77777777" w:rsidR="009B020F" w:rsidRPr="00B85733" w:rsidRDefault="009B020F" w:rsidP="009B020F">
            <w:pPr>
              <w:suppressAutoHyphens/>
              <w:spacing w:line="240" w:lineRule="auto"/>
              <w:ind w:left="360"/>
              <w:jc w:val="center"/>
              <w:rPr>
                <w:rFonts w:ascii="Calibri" w:eastAsia="Calibri" w:hAnsi="Calibri" w:cs="Arial"/>
                <w:b/>
                <w:szCs w:val="22"/>
              </w:rPr>
            </w:pPr>
          </w:p>
        </w:tc>
        <w:tc>
          <w:tcPr>
            <w:tcW w:w="2835" w:type="dxa"/>
            <w:vMerge/>
            <w:vAlign w:val="center"/>
            <w:hideMark/>
          </w:tcPr>
          <w:p w14:paraId="0706CE37" w14:textId="77777777" w:rsidR="009B020F" w:rsidRPr="009D6DD6" w:rsidRDefault="009B020F" w:rsidP="009B020F">
            <w:pPr>
              <w:suppressAutoHyphens/>
              <w:spacing w:line="240" w:lineRule="auto"/>
              <w:ind w:left="360"/>
              <w:jc w:val="left"/>
              <w:rPr>
                <w:rFonts w:ascii="Calibri" w:eastAsia="Calibri" w:hAnsi="Calibri" w:cs="Arial"/>
                <w:b/>
                <w:sz w:val="20"/>
                <w:szCs w:val="22"/>
              </w:rPr>
            </w:pPr>
          </w:p>
        </w:tc>
        <w:tc>
          <w:tcPr>
            <w:tcW w:w="1134" w:type="dxa"/>
            <w:vMerge/>
            <w:vAlign w:val="center"/>
            <w:hideMark/>
          </w:tcPr>
          <w:p w14:paraId="2B21BEC4" w14:textId="77777777" w:rsidR="009B020F" w:rsidRPr="006D5BFD" w:rsidRDefault="009B020F" w:rsidP="009B020F">
            <w:pPr>
              <w:suppressAutoHyphens/>
              <w:spacing w:line="240" w:lineRule="auto"/>
              <w:ind w:left="360"/>
              <w:jc w:val="center"/>
              <w:rPr>
                <w:rFonts w:ascii="Calibri" w:eastAsia="Calibri" w:hAnsi="Calibri" w:cs="Arial"/>
                <w:szCs w:val="22"/>
              </w:rPr>
            </w:pPr>
          </w:p>
        </w:tc>
        <w:tc>
          <w:tcPr>
            <w:tcW w:w="1134" w:type="dxa"/>
            <w:vAlign w:val="center"/>
            <w:hideMark/>
          </w:tcPr>
          <w:p w14:paraId="48A0342D" w14:textId="77777777" w:rsidR="009B020F" w:rsidRPr="006D5BFD" w:rsidRDefault="009B020F" w:rsidP="009B020F">
            <w:pPr>
              <w:suppressAutoHyphens/>
              <w:spacing w:line="240" w:lineRule="auto"/>
              <w:jc w:val="center"/>
              <w:rPr>
                <w:rFonts w:ascii="Calibri" w:eastAsia="Calibri" w:hAnsi="Calibri" w:cs="Arial"/>
                <w:szCs w:val="22"/>
              </w:rPr>
            </w:pPr>
            <w:r w:rsidRPr="006D5BFD">
              <w:rPr>
                <w:rFonts w:ascii="Calibri" w:eastAsia="Calibri" w:hAnsi="Calibri" w:cs="Arial"/>
                <w:szCs w:val="22"/>
              </w:rPr>
              <w:t>240 mm</w:t>
            </w:r>
            <w:r w:rsidRPr="006D5BFD">
              <w:rPr>
                <w:rFonts w:ascii="Calibri" w:eastAsia="Calibri" w:hAnsi="Calibri" w:cs="Arial"/>
                <w:szCs w:val="22"/>
                <w:vertAlign w:val="superscript"/>
              </w:rPr>
              <w:t>2</w:t>
            </w:r>
          </w:p>
        </w:tc>
        <w:tc>
          <w:tcPr>
            <w:tcW w:w="1559" w:type="dxa"/>
            <w:noWrap/>
            <w:vAlign w:val="center"/>
            <w:hideMark/>
          </w:tcPr>
          <w:p w14:paraId="44FE8D6C" w14:textId="2259AD02" w:rsidR="009B020F" w:rsidRPr="009B020F" w:rsidRDefault="009B020F" w:rsidP="009B020F">
            <w:pPr>
              <w:jc w:val="center"/>
              <w:rPr>
                <w:rFonts w:ascii="Calibri" w:hAnsi="Calibri" w:cs="Calibri"/>
                <w:color w:val="000000"/>
                <w:sz w:val="20"/>
              </w:rPr>
            </w:pPr>
            <w:r w:rsidRPr="009B020F">
              <w:rPr>
                <w:rFonts w:ascii="Calibri" w:hAnsi="Calibri" w:cs="Calibri"/>
                <w:color w:val="000000"/>
                <w:sz w:val="20"/>
              </w:rPr>
              <w:t>7</w:t>
            </w:r>
          </w:p>
        </w:tc>
        <w:tc>
          <w:tcPr>
            <w:tcW w:w="1979" w:type="dxa"/>
            <w:noWrap/>
            <w:vAlign w:val="center"/>
            <w:hideMark/>
          </w:tcPr>
          <w:p w14:paraId="7484315D" w14:textId="1D87CAB6" w:rsidR="009B020F" w:rsidRPr="009B020F" w:rsidRDefault="009B020F" w:rsidP="009B020F">
            <w:pPr>
              <w:jc w:val="center"/>
              <w:rPr>
                <w:rFonts w:ascii="Calibri" w:hAnsi="Calibri" w:cs="Calibri"/>
                <w:color w:val="000000"/>
                <w:sz w:val="20"/>
              </w:rPr>
            </w:pPr>
            <w:r w:rsidRPr="009B020F">
              <w:rPr>
                <w:rFonts w:ascii="Calibri" w:hAnsi="Calibri" w:cs="Calibri"/>
                <w:color w:val="000000"/>
                <w:sz w:val="20"/>
              </w:rPr>
              <w:t>3</w:t>
            </w:r>
          </w:p>
        </w:tc>
      </w:tr>
      <w:tr w:rsidR="009B020F" w:rsidRPr="00B85733" w14:paraId="54BBED9C" w14:textId="77777777" w:rsidTr="009D6DD6">
        <w:trPr>
          <w:trHeight w:val="465"/>
        </w:trPr>
        <w:tc>
          <w:tcPr>
            <w:tcW w:w="534" w:type="dxa"/>
            <w:vMerge w:val="restart"/>
            <w:vAlign w:val="center"/>
            <w:hideMark/>
          </w:tcPr>
          <w:p w14:paraId="124B3741" w14:textId="77777777" w:rsidR="009B020F" w:rsidRPr="00B85733" w:rsidRDefault="009B020F" w:rsidP="009B020F">
            <w:pPr>
              <w:suppressAutoHyphens/>
              <w:spacing w:line="240" w:lineRule="auto"/>
              <w:jc w:val="center"/>
              <w:rPr>
                <w:rFonts w:ascii="Calibri" w:eastAsia="Calibri" w:hAnsi="Calibri" w:cs="Arial"/>
                <w:b/>
                <w:szCs w:val="22"/>
              </w:rPr>
            </w:pPr>
            <w:r w:rsidRPr="00B85733">
              <w:rPr>
                <w:rFonts w:ascii="Calibri" w:eastAsia="Calibri" w:hAnsi="Calibri" w:cs="Arial"/>
                <w:b/>
                <w:szCs w:val="22"/>
              </w:rPr>
              <w:t>2.</w:t>
            </w:r>
          </w:p>
        </w:tc>
        <w:tc>
          <w:tcPr>
            <w:tcW w:w="2835" w:type="dxa"/>
            <w:vMerge w:val="restart"/>
            <w:vAlign w:val="center"/>
            <w:hideMark/>
          </w:tcPr>
          <w:p w14:paraId="6A93609F" w14:textId="77777777" w:rsidR="009B020F" w:rsidRPr="009D6DD6" w:rsidRDefault="009B020F" w:rsidP="009B020F">
            <w:pPr>
              <w:suppressAutoHyphens/>
              <w:spacing w:line="240" w:lineRule="auto"/>
              <w:ind w:left="-40"/>
              <w:jc w:val="left"/>
              <w:rPr>
                <w:rFonts w:ascii="Calibri" w:eastAsia="Calibri" w:hAnsi="Calibri" w:cs="Arial"/>
                <w:b/>
                <w:sz w:val="20"/>
                <w:szCs w:val="22"/>
              </w:rPr>
            </w:pPr>
            <w:r w:rsidRPr="009D6DD6">
              <w:rPr>
                <w:rFonts w:ascii="Calibri" w:eastAsia="Calibri" w:hAnsi="Calibri" w:cs="Arial"/>
                <w:sz w:val="20"/>
                <w:szCs w:val="22"/>
              </w:rPr>
              <w:t>Głowica napowietrzna do kabli jednożyłowych o izolacji z polietylenu usieciowanego -</w:t>
            </w:r>
            <w:r w:rsidRPr="009D6DD6">
              <w:rPr>
                <w:rFonts w:ascii="Calibri" w:eastAsia="Calibri" w:hAnsi="Calibri" w:cs="Arial"/>
                <w:b/>
                <w:sz w:val="20"/>
                <w:szCs w:val="22"/>
              </w:rPr>
              <w:t xml:space="preserve"> </w:t>
            </w:r>
            <w:r w:rsidRPr="009D6DD6">
              <w:rPr>
                <w:rFonts w:ascii="Calibri" w:eastAsia="Calibri" w:hAnsi="Calibri" w:cs="Arial"/>
                <w:b/>
                <w:bCs/>
                <w:sz w:val="20"/>
                <w:szCs w:val="22"/>
              </w:rPr>
              <w:lastRenderedPageBreak/>
              <w:t xml:space="preserve">zestaw na 3 fazy (dot. Głowic </w:t>
            </w:r>
            <w:proofErr w:type="spellStart"/>
            <w:r w:rsidRPr="009D6DD6">
              <w:rPr>
                <w:rFonts w:ascii="Calibri" w:eastAsia="Calibri" w:hAnsi="Calibri" w:cs="Arial"/>
                <w:b/>
                <w:bCs/>
                <w:sz w:val="20"/>
                <w:szCs w:val="22"/>
              </w:rPr>
              <w:t>zimnokurczliwych</w:t>
            </w:r>
            <w:proofErr w:type="spellEnd"/>
            <w:r w:rsidRPr="009D6DD6">
              <w:rPr>
                <w:rFonts w:ascii="Calibri" w:eastAsia="Calibri" w:hAnsi="Calibri" w:cs="Arial"/>
                <w:b/>
                <w:bCs/>
                <w:sz w:val="20"/>
                <w:szCs w:val="22"/>
              </w:rPr>
              <w:t xml:space="preserve"> dla kabli "polietylenowych")</w:t>
            </w:r>
          </w:p>
        </w:tc>
        <w:tc>
          <w:tcPr>
            <w:tcW w:w="1134" w:type="dxa"/>
            <w:vMerge w:val="restart"/>
            <w:vAlign w:val="center"/>
            <w:hideMark/>
          </w:tcPr>
          <w:p w14:paraId="32EEB3D1" w14:textId="77777777" w:rsidR="009B020F" w:rsidRPr="006D5BFD" w:rsidRDefault="009B020F" w:rsidP="009B020F">
            <w:pPr>
              <w:suppressAutoHyphens/>
              <w:spacing w:line="240" w:lineRule="auto"/>
              <w:jc w:val="center"/>
              <w:rPr>
                <w:rFonts w:ascii="Calibri" w:eastAsia="Calibri" w:hAnsi="Calibri" w:cs="Arial"/>
                <w:szCs w:val="22"/>
              </w:rPr>
            </w:pPr>
            <w:r>
              <w:rPr>
                <w:rFonts w:ascii="Calibri" w:eastAsia="Calibri" w:hAnsi="Calibri" w:cs="Arial"/>
                <w:szCs w:val="22"/>
              </w:rPr>
              <w:lastRenderedPageBreak/>
              <w:t>12/20</w:t>
            </w:r>
            <w:r w:rsidRPr="006D5BFD">
              <w:rPr>
                <w:rFonts w:ascii="Calibri" w:eastAsia="Calibri" w:hAnsi="Calibri" w:cs="Arial"/>
                <w:szCs w:val="22"/>
              </w:rPr>
              <w:t>kV</w:t>
            </w:r>
          </w:p>
        </w:tc>
        <w:tc>
          <w:tcPr>
            <w:tcW w:w="1134" w:type="dxa"/>
            <w:vAlign w:val="center"/>
            <w:hideMark/>
          </w:tcPr>
          <w:p w14:paraId="0A751CAA" w14:textId="77777777" w:rsidR="009B020F" w:rsidRPr="006D5BFD" w:rsidRDefault="009B020F" w:rsidP="009B020F">
            <w:pPr>
              <w:suppressAutoHyphens/>
              <w:spacing w:line="240" w:lineRule="auto"/>
              <w:jc w:val="center"/>
              <w:rPr>
                <w:rFonts w:ascii="Calibri" w:eastAsia="Calibri" w:hAnsi="Calibri" w:cs="Arial"/>
                <w:szCs w:val="22"/>
              </w:rPr>
            </w:pPr>
            <w:r w:rsidRPr="006D5BFD">
              <w:rPr>
                <w:rFonts w:ascii="Calibri" w:eastAsia="Calibri" w:hAnsi="Calibri" w:cs="Arial"/>
                <w:szCs w:val="22"/>
              </w:rPr>
              <w:t>70 mm</w:t>
            </w:r>
            <w:r w:rsidRPr="006D5BFD">
              <w:rPr>
                <w:rFonts w:ascii="Calibri" w:eastAsia="Calibri" w:hAnsi="Calibri" w:cs="Arial"/>
                <w:szCs w:val="22"/>
                <w:vertAlign w:val="superscript"/>
              </w:rPr>
              <w:t>2</w:t>
            </w:r>
          </w:p>
        </w:tc>
        <w:tc>
          <w:tcPr>
            <w:tcW w:w="1559" w:type="dxa"/>
            <w:noWrap/>
            <w:vAlign w:val="center"/>
            <w:hideMark/>
          </w:tcPr>
          <w:p w14:paraId="49D96107" w14:textId="0F10B45E" w:rsidR="009B020F" w:rsidRPr="009B020F" w:rsidRDefault="009B020F" w:rsidP="009B020F">
            <w:pPr>
              <w:jc w:val="center"/>
              <w:rPr>
                <w:rFonts w:ascii="Calibri" w:hAnsi="Calibri" w:cs="Calibri"/>
                <w:color w:val="000000"/>
                <w:sz w:val="20"/>
              </w:rPr>
            </w:pPr>
            <w:r w:rsidRPr="009B020F">
              <w:rPr>
                <w:rFonts w:ascii="Calibri" w:hAnsi="Calibri" w:cs="Calibri"/>
                <w:color w:val="000000"/>
                <w:sz w:val="20"/>
              </w:rPr>
              <w:t>2</w:t>
            </w:r>
          </w:p>
        </w:tc>
        <w:tc>
          <w:tcPr>
            <w:tcW w:w="1979" w:type="dxa"/>
            <w:noWrap/>
            <w:vAlign w:val="center"/>
            <w:hideMark/>
          </w:tcPr>
          <w:p w14:paraId="336C1705" w14:textId="6163F40E" w:rsidR="009B020F" w:rsidRPr="009B020F" w:rsidRDefault="009B020F" w:rsidP="009B020F">
            <w:pPr>
              <w:jc w:val="center"/>
              <w:rPr>
                <w:rFonts w:ascii="Calibri" w:hAnsi="Calibri" w:cs="Calibri"/>
                <w:color w:val="000000"/>
                <w:sz w:val="20"/>
              </w:rPr>
            </w:pPr>
            <w:r w:rsidRPr="009B020F">
              <w:rPr>
                <w:rFonts w:ascii="Calibri" w:hAnsi="Calibri" w:cs="Calibri"/>
                <w:color w:val="000000"/>
                <w:sz w:val="20"/>
              </w:rPr>
              <w:t>2</w:t>
            </w:r>
          </w:p>
        </w:tc>
      </w:tr>
      <w:tr w:rsidR="009B020F" w:rsidRPr="00B85733" w14:paraId="00B238D3" w14:textId="77777777" w:rsidTr="009D6DD6">
        <w:trPr>
          <w:trHeight w:val="465"/>
        </w:trPr>
        <w:tc>
          <w:tcPr>
            <w:tcW w:w="534" w:type="dxa"/>
            <w:vMerge/>
            <w:vAlign w:val="center"/>
            <w:hideMark/>
          </w:tcPr>
          <w:p w14:paraId="48976EDC" w14:textId="77777777" w:rsidR="009B020F" w:rsidRPr="00B85733" w:rsidRDefault="009B020F" w:rsidP="009B020F">
            <w:pPr>
              <w:suppressAutoHyphens/>
              <w:spacing w:line="240" w:lineRule="auto"/>
              <w:ind w:left="360"/>
              <w:jc w:val="center"/>
              <w:rPr>
                <w:rFonts w:ascii="Calibri" w:eastAsia="Calibri" w:hAnsi="Calibri" w:cs="Arial"/>
                <w:b/>
                <w:szCs w:val="22"/>
              </w:rPr>
            </w:pPr>
          </w:p>
        </w:tc>
        <w:tc>
          <w:tcPr>
            <w:tcW w:w="2835" w:type="dxa"/>
            <w:vMerge/>
            <w:vAlign w:val="center"/>
            <w:hideMark/>
          </w:tcPr>
          <w:p w14:paraId="7484CB0E" w14:textId="77777777" w:rsidR="009B020F" w:rsidRPr="00B85733" w:rsidRDefault="009B020F" w:rsidP="009B020F">
            <w:pPr>
              <w:suppressAutoHyphens/>
              <w:spacing w:line="240" w:lineRule="auto"/>
              <w:ind w:left="360"/>
              <w:jc w:val="center"/>
              <w:rPr>
                <w:rFonts w:ascii="Calibri" w:eastAsia="Calibri" w:hAnsi="Calibri" w:cs="Arial"/>
                <w:b/>
                <w:szCs w:val="22"/>
              </w:rPr>
            </w:pPr>
          </w:p>
        </w:tc>
        <w:tc>
          <w:tcPr>
            <w:tcW w:w="1134" w:type="dxa"/>
            <w:vMerge/>
            <w:vAlign w:val="center"/>
            <w:hideMark/>
          </w:tcPr>
          <w:p w14:paraId="256ECFD3" w14:textId="77777777" w:rsidR="009B020F" w:rsidRPr="006D5BFD" w:rsidRDefault="009B020F" w:rsidP="009B020F">
            <w:pPr>
              <w:suppressAutoHyphens/>
              <w:spacing w:line="240" w:lineRule="auto"/>
              <w:ind w:left="360"/>
              <w:jc w:val="center"/>
              <w:rPr>
                <w:rFonts w:ascii="Calibri" w:eastAsia="Calibri" w:hAnsi="Calibri" w:cs="Arial"/>
                <w:szCs w:val="22"/>
              </w:rPr>
            </w:pPr>
          </w:p>
        </w:tc>
        <w:tc>
          <w:tcPr>
            <w:tcW w:w="1134" w:type="dxa"/>
            <w:vAlign w:val="center"/>
            <w:hideMark/>
          </w:tcPr>
          <w:p w14:paraId="27278F52" w14:textId="77777777" w:rsidR="009B020F" w:rsidRPr="006D5BFD" w:rsidRDefault="009B020F" w:rsidP="009B020F">
            <w:pPr>
              <w:suppressAutoHyphens/>
              <w:spacing w:line="240" w:lineRule="auto"/>
              <w:jc w:val="center"/>
              <w:rPr>
                <w:rFonts w:ascii="Calibri" w:eastAsia="Calibri" w:hAnsi="Calibri" w:cs="Arial"/>
                <w:szCs w:val="22"/>
              </w:rPr>
            </w:pPr>
            <w:r w:rsidRPr="006D5BFD">
              <w:rPr>
                <w:rFonts w:ascii="Calibri" w:eastAsia="Calibri" w:hAnsi="Calibri" w:cs="Arial"/>
                <w:szCs w:val="22"/>
              </w:rPr>
              <w:t>120 mm</w:t>
            </w:r>
            <w:r w:rsidRPr="006D5BFD">
              <w:rPr>
                <w:rFonts w:ascii="Calibri" w:eastAsia="Calibri" w:hAnsi="Calibri" w:cs="Arial"/>
                <w:szCs w:val="22"/>
                <w:vertAlign w:val="superscript"/>
              </w:rPr>
              <w:t>2</w:t>
            </w:r>
          </w:p>
        </w:tc>
        <w:tc>
          <w:tcPr>
            <w:tcW w:w="1559" w:type="dxa"/>
            <w:noWrap/>
            <w:vAlign w:val="center"/>
            <w:hideMark/>
          </w:tcPr>
          <w:p w14:paraId="33B20313" w14:textId="79FA27CC" w:rsidR="009B020F" w:rsidRPr="009B020F" w:rsidRDefault="009B020F" w:rsidP="009B020F">
            <w:pPr>
              <w:jc w:val="center"/>
              <w:rPr>
                <w:rFonts w:ascii="Calibri" w:hAnsi="Calibri" w:cs="Calibri"/>
                <w:color w:val="000000"/>
                <w:sz w:val="20"/>
              </w:rPr>
            </w:pPr>
            <w:r w:rsidRPr="009B020F">
              <w:rPr>
                <w:rFonts w:ascii="Calibri" w:hAnsi="Calibri" w:cs="Calibri"/>
                <w:color w:val="000000"/>
                <w:sz w:val="20"/>
              </w:rPr>
              <w:t>12</w:t>
            </w:r>
          </w:p>
        </w:tc>
        <w:tc>
          <w:tcPr>
            <w:tcW w:w="1979" w:type="dxa"/>
            <w:noWrap/>
            <w:vAlign w:val="center"/>
            <w:hideMark/>
          </w:tcPr>
          <w:p w14:paraId="4F2CB1EA" w14:textId="7BB8DB3E" w:rsidR="009B020F" w:rsidRPr="009B020F" w:rsidRDefault="009B020F" w:rsidP="009B020F">
            <w:pPr>
              <w:jc w:val="center"/>
              <w:rPr>
                <w:rFonts w:ascii="Calibri" w:hAnsi="Calibri" w:cs="Calibri"/>
                <w:color w:val="000000"/>
                <w:sz w:val="20"/>
              </w:rPr>
            </w:pPr>
            <w:r w:rsidRPr="009B020F">
              <w:rPr>
                <w:rFonts w:ascii="Calibri" w:hAnsi="Calibri" w:cs="Calibri"/>
                <w:color w:val="000000"/>
                <w:sz w:val="20"/>
              </w:rPr>
              <w:t>10</w:t>
            </w:r>
          </w:p>
        </w:tc>
      </w:tr>
      <w:tr w:rsidR="009B020F" w:rsidRPr="00B85733" w14:paraId="501922D4" w14:textId="77777777" w:rsidTr="009D6DD6">
        <w:trPr>
          <w:trHeight w:val="1110"/>
        </w:trPr>
        <w:tc>
          <w:tcPr>
            <w:tcW w:w="534" w:type="dxa"/>
            <w:vMerge/>
            <w:vAlign w:val="center"/>
            <w:hideMark/>
          </w:tcPr>
          <w:p w14:paraId="503AAFD2" w14:textId="77777777" w:rsidR="009B020F" w:rsidRPr="00B85733" w:rsidRDefault="009B020F" w:rsidP="009B020F">
            <w:pPr>
              <w:suppressAutoHyphens/>
              <w:spacing w:line="240" w:lineRule="auto"/>
              <w:ind w:left="360"/>
              <w:jc w:val="center"/>
              <w:rPr>
                <w:rFonts w:ascii="Calibri" w:eastAsia="Calibri" w:hAnsi="Calibri" w:cs="Arial"/>
                <w:b/>
                <w:szCs w:val="22"/>
              </w:rPr>
            </w:pPr>
          </w:p>
        </w:tc>
        <w:tc>
          <w:tcPr>
            <w:tcW w:w="2835" w:type="dxa"/>
            <w:vMerge/>
            <w:vAlign w:val="center"/>
            <w:hideMark/>
          </w:tcPr>
          <w:p w14:paraId="7677FBD4" w14:textId="77777777" w:rsidR="009B020F" w:rsidRPr="00B85733" w:rsidRDefault="009B020F" w:rsidP="009B020F">
            <w:pPr>
              <w:suppressAutoHyphens/>
              <w:spacing w:line="240" w:lineRule="auto"/>
              <w:ind w:left="360"/>
              <w:jc w:val="center"/>
              <w:rPr>
                <w:rFonts w:ascii="Calibri" w:eastAsia="Calibri" w:hAnsi="Calibri" w:cs="Arial"/>
                <w:b/>
                <w:szCs w:val="22"/>
              </w:rPr>
            </w:pPr>
          </w:p>
        </w:tc>
        <w:tc>
          <w:tcPr>
            <w:tcW w:w="1134" w:type="dxa"/>
            <w:vMerge/>
            <w:vAlign w:val="center"/>
            <w:hideMark/>
          </w:tcPr>
          <w:p w14:paraId="7404F8F0" w14:textId="77777777" w:rsidR="009B020F" w:rsidRPr="006D5BFD" w:rsidRDefault="009B020F" w:rsidP="009B020F">
            <w:pPr>
              <w:suppressAutoHyphens/>
              <w:spacing w:line="240" w:lineRule="auto"/>
              <w:ind w:left="360"/>
              <w:jc w:val="center"/>
              <w:rPr>
                <w:rFonts w:ascii="Calibri" w:eastAsia="Calibri" w:hAnsi="Calibri" w:cs="Arial"/>
                <w:szCs w:val="22"/>
              </w:rPr>
            </w:pPr>
          </w:p>
        </w:tc>
        <w:tc>
          <w:tcPr>
            <w:tcW w:w="1134" w:type="dxa"/>
            <w:vAlign w:val="center"/>
            <w:hideMark/>
          </w:tcPr>
          <w:p w14:paraId="7DCEF204" w14:textId="77777777" w:rsidR="009B020F" w:rsidRPr="006D5BFD" w:rsidRDefault="009B020F" w:rsidP="009B020F">
            <w:pPr>
              <w:suppressAutoHyphens/>
              <w:spacing w:line="240" w:lineRule="auto"/>
              <w:jc w:val="center"/>
              <w:rPr>
                <w:rFonts w:ascii="Calibri" w:eastAsia="Calibri" w:hAnsi="Calibri" w:cs="Arial"/>
                <w:szCs w:val="22"/>
              </w:rPr>
            </w:pPr>
            <w:r w:rsidRPr="006D5BFD">
              <w:rPr>
                <w:rFonts w:ascii="Calibri" w:eastAsia="Calibri" w:hAnsi="Calibri" w:cs="Arial"/>
                <w:szCs w:val="22"/>
              </w:rPr>
              <w:t>240 mm</w:t>
            </w:r>
            <w:r w:rsidRPr="006D5BFD">
              <w:rPr>
                <w:rFonts w:ascii="Calibri" w:eastAsia="Calibri" w:hAnsi="Calibri" w:cs="Arial"/>
                <w:szCs w:val="22"/>
                <w:vertAlign w:val="superscript"/>
              </w:rPr>
              <w:t>2</w:t>
            </w:r>
          </w:p>
        </w:tc>
        <w:tc>
          <w:tcPr>
            <w:tcW w:w="1559" w:type="dxa"/>
            <w:noWrap/>
            <w:vAlign w:val="center"/>
            <w:hideMark/>
          </w:tcPr>
          <w:p w14:paraId="072773C6" w14:textId="41C9007F" w:rsidR="009B020F" w:rsidRPr="009B020F" w:rsidRDefault="009B020F" w:rsidP="009B020F">
            <w:pPr>
              <w:jc w:val="center"/>
              <w:rPr>
                <w:rFonts w:ascii="Calibri" w:hAnsi="Calibri" w:cs="Calibri"/>
                <w:color w:val="000000"/>
                <w:sz w:val="20"/>
              </w:rPr>
            </w:pPr>
            <w:r w:rsidRPr="009B020F">
              <w:rPr>
                <w:rFonts w:ascii="Calibri" w:hAnsi="Calibri" w:cs="Calibri"/>
                <w:color w:val="000000"/>
                <w:sz w:val="20"/>
              </w:rPr>
              <w:t>7</w:t>
            </w:r>
          </w:p>
        </w:tc>
        <w:tc>
          <w:tcPr>
            <w:tcW w:w="1979" w:type="dxa"/>
            <w:noWrap/>
            <w:vAlign w:val="center"/>
            <w:hideMark/>
          </w:tcPr>
          <w:p w14:paraId="0F913133" w14:textId="3BD312F1" w:rsidR="009B020F" w:rsidRPr="009B020F" w:rsidRDefault="009B020F" w:rsidP="009B020F">
            <w:pPr>
              <w:jc w:val="center"/>
              <w:rPr>
                <w:rFonts w:ascii="Calibri" w:hAnsi="Calibri" w:cs="Calibri"/>
                <w:color w:val="000000"/>
                <w:sz w:val="20"/>
              </w:rPr>
            </w:pPr>
            <w:r w:rsidRPr="009B020F">
              <w:rPr>
                <w:rFonts w:ascii="Calibri" w:hAnsi="Calibri" w:cs="Calibri"/>
                <w:color w:val="000000"/>
                <w:sz w:val="20"/>
              </w:rPr>
              <w:t>3</w:t>
            </w:r>
          </w:p>
        </w:tc>
      </w:tr>
    </w:tbl>
    <w:p w14:paraId="6F5A0CC8" w14:textId="77777777" w:rsidR="00B34517" w:rsidRDefault="00B34517" w:rsidP="006D5BFD">
      <w:pPr>
        <w:suppressAutoHyphens/>
        <w:spacing w:line="240" w:lineRule="auto"/>
        <w:jc w:val="left"/>
        <w:rPr>
          <w:rFonts w:ascii="Calibri" w:eastAsia="Calibri" w:hAnsi="Calibri" w:cs="Arial"/>
          <w:b/>
          <w:szCs w:val="22"/>
        </w:rPr>
      </w:pPr>
    </w:p>
    <w:p w14:paraId="1B2685E4" w14:textId="77777777" w:rsidR="006F02DB" w:rsidRPr="000E06B8" w:rsidRDefault="006F02DB" w:rsidP="00DB02D2">
      <w:pPr>
        <w:suppressAutoHyphens/>
        <w:spacing w:line="240" w:lineRule="auto"/>
        <w:ind w:left="-142"/>
        <w:jc w:val="left"/>
        <w:rPr>
          <w:rFonts w:ascii="Calibri" w:eastAsia="Calibri" w:hAnsi="Calibri" w:cs="Arial"/>
          <w:b/>
          <w:iCs/>
          <w:szCs w:val="22"/>
        </w:rPr>
      </w:pPr>
    </w:p>
    <w:p w14:paraId="2FEB3E84" w14:textId="266785CF" w:rsidR="00D57ED0" w:rsidRPr="000E06B8" w:rsidRDefault="006F02DB" w:rsidP="00C97D79">
      <w:pPr>
        <w:pStyle w:val="Akapitzlist"/>
        <w:numPr>
          <w:ilvl w:val="0"/>
          <w:numId w:val="86"/>
        </w:numPr>
        <w:suppressAutoHyphens/>
        <w:spacing w:line="240" w:lineRule="auto"/>
        <w:jc w:val="left"/>
        <w:rPr>
          <w:rFonts w:ascii="Calibri" w:eastAsia="Calibri" w:hAnsi="Calibri" w:cs="Arial"/>
          <w:b/>
          <w:iCs/>
          <w:szCs w:val="22"/>
        </w:rPr>
      </w:pPr>
      <w:r w:rsidRPr="000E06B8">
        <w:rPr>
          <w:rFonts w:ascii="Calibri" w:eastAsia="Calibri" w:hAnsi="Calibri" w:cs="Arial"/>
          <w:b/>
          <w:iCs/>
          <w:sz w:val="24"/>
          <w:szCs w:val="22"/>
        </w:rPr>
        <w:t xml:space="preserve">Część </w:t>
      </w:r>
      <w:r w:rsidR="006D5BFD" w:rsidRPr="000E06B8">
        <w:rPr>
          <w:rFonts w:ascii="Calibri" w:eastAsia="Calibri" w:hAnsi="Calibri" w:cs="Arial"/>
          <w:b/>
          <w:iCs/>
          <w:sz w:val="24"/>
          <w:szCs w:val="22"/>
        </w:rPr>
        <w:t>3 - Mufy kablowe SN termokurczliwe</w:t>
      </w:r>
    </w:p>
    <w:tbl>
      <w:tblPr>
        <w:tblStyle w:val="Tabela-Siatka"/>
        <w:tblW w:w="9175" w:type="dxa"/>
        <w:tblLayout w:type="fixed"/>
        <w:tblLook w:val="04A0" w:firstRow="1" w:lastRow="0" w:firstColumn="1" w:lastColumn="0" w:noHBand="0" w:noVBand="1"/>
      </w:tblPr>
      <w:tblGrid>
        <w:gridCol w:w="534"/>
        <w:gridCol w:w="2835"/>
        <w:gridCol w:w="1134"/>
        <w:gridCol w:w="1134"/>
        <w:gridCol w:w="1559"/>
        <w:gridCol w:w="1979"/>
      </w:tblGrid>
      <w:tr w:rsidR="00742C42" w:rsidRPr="00B85733" w14:paraId="45346638" w14:textId="77777777" w:rsidTr="009D6DD6">
        <w:trPr>
          <w:trHeight w:val="299"/>
        </w:trPr>
        <w:tc>
          <w:tcPr>
            <w:tcW w:w="534" w:type="dxa"/>
            <w:vMerge w:val="restart"/>
            <w:vAlign w:val="center"/>
            <w:hideMark/>
          </w:tcPr>
          <w:p w14:paraId="6ECA1AC1" w14:textId="77777777" w:rsidR="00742C42" w:rsidRPr="00B85733" w:rsidRDefault="00742C42" w:rsidP="009D6DD6">
            <w:pPr>
              <w:suppressAutoHyphens/>
              <w:spacing w:line="240" w:lineRule="auto"/>
              <w:jc w:val="center"/>
              <w:rPr>
                <w:rFonts w:ascii="Calibri" w:eastAsia="Calibri" w:hAnsi="Calibri" w:cs="Arial"/>
                <w:b/>
                <w:bCs/>
                <w:szCs w:val="22"/>
              </w:rPr>
            </w:pPr>
            <w:r w:rsidRPr="00B85733">
              <w:rPr>
                <w:rFonts w:ascii="Calibri" w:eastAsia="Calibri" w:hAnsi="Calibri" w:cs="Arial"/>
                <w:b/>
                <w:bCs/>
                <w:szCs w:val="22"/>
              </w:rPr>
              <w:t>Lp.</w:t>
            </w:r>
          </w:p>
        </w:tc>
        <w:tc>
          <w:tcPr>
            <w:tcW w:w="2835" w:type="dxa"/>
            <w:vMerge w:val="restart"/>
            <w:vAlign w:val="center"/>
            <w:hideMark/>
          </w:tcPr>
          <w:p w14:paraId="5A713EEB" w14:textId="77777777" w:rsidR="00742C42" w:rsidRPr="00B85733" w:rsidRDefault="00742C42" w:rsidP="00BB3607">
            <w:pPr>
              <w:suppressAutoHyphens/>
              <w:spacing w:line="240" w:lineRule="auto"/>
              <w:jc w:val="center"/>
              <w:rPr>
                <w:rFonts w:ascii="Calibri" w:eastAsia="Calibri" w:hAnsi="Calibri" w:cs="Arial"/>
                <w:b/>
                <w:bCs/>
                <w:szCs w:val="22"/>
              </w:rPr>
            </w:pPr>
            <w:r w:rsidRPr="00B85733">
              <w:rPr>
                <w:rFonts w:ascii="Calibri" w:eastAsia="Calibri" w:hAnsi="Calibri" w:cs="Arial"/>
                <w:b/>
                <w:bCs/>
                <w:szCs w:val="22"/>
              </w:rPr>
              <w:t>Rodzaj</w:t>
            </w:r>
          </w:p>
        </w:tc>
        <w:tc>
          <w:tcPr>
            <w:tcW w:w="1134" w:type="dxa"/>
            <w:vMerge w:val="restart"/>
            <w:vAlign w:val="center"/>
            <w:hideMark/>
          </w:tcPr>
          <w:p w14:paraId="4587B149" w14:textId="77777777" w:rsidR="00742C42" w:rsidRPr="00B85733" w:rsidRDefault="00742C42" w:rsidP="009D6DD6">
            <w:pPr>
              <w:suppressAutoHyphens/>
              <w:spacing w:line="240" w:lineRule="auto"/>
              <w:jc w:val="center"/>
              <w:rPr>
                <w:rFonts w:ascii="Calibri" w:eastAsia="Calibri" w:hAnsi="Calibri" w:cs="Arial"/>
                <w:b/>
                <w:bCs/>
                <w:szCs w:val="22"/>
              </w:rPr>
            </w:pPr>
            <w:r w:rsidRPr="00B85733">
              <w:rPr>
                <w:rFonts w:ascii="Calibri" w:eastAsia="Calibri" w:hAnsi="Calibri" w:cs="Arial"/>
                <w:b/>
                <w:bCs/>
                <w:szCs w:val="22"/>
              </w:rPr>
              <w:t>Napięcie</w:t>
            </w:r>
          </w:p>
        </w:tc>
        <w:tc>
          <w:tcPr>
            <w:tcW w:w="1134" w:type="dxa"/>
            <w:vMerge w:val="restart"/>
            <w:vAlign w:val="center"/>
            <w:hideMark/>
          </w:tcPr>
          <w:p w14:paraId="01A9174A" w14:textId="77777777" w:rsidR="00742C42" w:rsidRPr="00B85733" w:rsidRDefault="00742C42" w:rsidP="009D6DD6">
            <w:pPr>
              <w:suppressAutoHyphens/>
              <w:spacing w:line="240" w:lineRule="auto"/>
              <w:jc w:val="center"/>
              <w:rPr>
                <w:rFonts w:ascii="Calibri" w:eastAsia="Calibri" w:hAnsi="Calibri" w:cs="Arial"/>
                <w:b/>
                <w:bCs/>
                <w:szCs w:val="22"/>
              </w:rPr>
            </w:pPr>
            <w:r w:rsidRPr="00B85733">
              <w:rPr>
                <w:rFonts w:ascii="Calibri" w:eastAsia="Calibri" w:hAnsi="Calibri" w:cs="Arial"/>
                <w:b/>
                <w:bCs/>
                <w:szCs w:val="22"/>
              </w:rPr>
              <w:t>Przekrój kabla</w:t>
            </w:r>
          </w:p>
        </w:tc>
        <w:tc>
          <w:tcPr>
            <w:tcW w:w="3538" w:type="dxa"/>
            <w:gridSpan w:val="2"/>
            <w:noWrap/>
            <w:vAlign w:val="center"/>
            <w:hideMark/>
          </w:tcPr>
          <w:p w14:paraId="4EEF1639" w14:textId="77777777" w:rsidR="00742C42" w:rsidRPr="00B85733" w:rsidRDefault="00742C42" w:rsidP="009D6DD6">
            <w:pPr>
              <w:suppressAutoHyphens/>
              <w:spacing w:line="240" w:lineRule="auto"/>
              <w:ind w:left="360"/>
              <w:jc w:val="center"/>
              <w:rPr>
                <w:rFonts w:ascii="Calibri" w:eastAsia="Calibri" w:hAnsi="Calibri" w:cs="Arial"/>
                <w:b/>
                <w:bCs/>
                <w:szCs w:val="22"/>
              </w:rPr>
            </w:pPr>
            <w:r w:rsidRPr="00B85733">
              <w:rPr>
                <w:rFonts w:ascii="Calibri" w:eastAsia="Calibri" w:hAnsi="Calibri" w:cs="Arial"/>
                <w:b/>
                <w:bCs/>
                <w:szCs w:val="22"/>
              </w:rPr>
              <w:t>Ilość kompletów</w:t>
            </w:r>
          </w:p>
        </w:tc>
      </w:tr>
      <w:tr w:rsidR="00742C42" w:rsidRPr="00B85733" w14:paraId="14D80C0B" w14:textId="77777777" w:rsidTr="009D6DD6">
        <w:trPr>
          <w:trHeight w:val="249"/>
        </w:trPr>
        <w:tc>
          <w:tcPr>
            <w:tcW w:w="534" w:type="dxa"/>
            <w:vMerge/>
            <w:vAlign w:val="center"/>
            <w:hideMark/>
          </w:tcPr>
          <w:p w14:paraId="06424BAA" w14:textId="77777777" w:rsidR="00742C42" w:rsidRPr="00B85733" w:rsidRDefault="00742C42" w:rsidP="009D6DD6">
            <w:pPr>
              <w:suppressAutoHyphens/>
              <w:spacing w:line="240" w:lineRule="auto"/>
              <w:ind w:left="360"/>
              <w:jc w:val="center"/>
              <w:rPr>
                <w:rFonts w:ascii="Calibri" w:eastAsia="Calibri" w:hAnsi="Calibri" w:cs="Arial"/>
                <w:b/>
                <w:bCs/>
                <w:szCs w:val="22"/>
              </w:rPr>
            </w:pPr>
          </w:p>
        </w:tc>
        <w:tc>
          <w:tcPr>
            <w:tcW w:w="2835" w:type="dxa"/>
            <w:vMerge/>
            <w:vAlign w:val="center"/>
            <w:hideMark/>
          </w:tcPr>
          <w:p w14:paraId="385D59A7" w14:textId="77777777" w:rsidR="00742C42" w:rsidRPr="00B85733" w:rsidRDefault="00742C42"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70452B8A" w14:textId="77777777" w:rsidR="00742C42" w:rsidRPr="00B85733" w:rsidRDefault="00742C42"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28A43F1A" w14:textId="77777777" w:rsidR="00742C42" w:rsidRPr="00B85733" w:rsidRDefault="00742C42" w:rsidP="009D6DD6">
            <w:pPr>
              <w:suppressAutoHyphens/>
              <w:spacing w:line="240" w:lineRule="auto"/>
              <w:ind w:left="360"/>
              <w:jc w:val="center"/>
              <w:rPr>
                <w:rFonts w:ascii="Calibri" w:eastAsia="Calibri" w:hAnsi="Calibri" w:cs="Arial"/>
                <w:b/>
                <w:bCs/>
                <w:szCs w:val="22"/>
              </w:rPr>
            </w:pPr>
          </w:p>
        </w:tc>
        <w:tc>
          <w:tcPr>
            <w:tcW w:w="3538" w:type="dxa"/>
            <w:gridSpan w:val="2"/>
            <w:vAlign w:val="center"/>
            <w:hideMark/>
          </w:tcPr>
          <w:p w14:paraId="40158690" w14:textId="77777777" w:rsidR="00742C42" w:rsidRPr="00B85733" w:rsidRDefault="00742C42" w:rsidP="009D6DD6">
            <w:pPr>
              <w:suppressAutoHyphens/>
              <w:spacing w:line="240" w:lineRule="auto"/>
              <w:ind w:left="360"/>
              <w:jc w:val="center"/>
              <w:rPr>
                <w:rFonts w:ascii="Calibri" w:eastAsia="Calibri" w:hAnsi="Calibri" w:cs="Arial"/>
                <w:b/>
                <w:szCs w:val="22"/>
              </w:rPr>
            </w:pPr>
            <w:r w:rsidRPr="00B85733">
              <w:rPr>
                <w:rFonts w:ascii="Calibri" w:eastAsia="Calibri" w:hAnsi="Calibri" w:cs="Arial"/>
                <w:b/>
                <w:szCs w:val="22"/>
              </w:rPr>
              <w:t>Rodzaj końcówki</w:t>
            </w:r>
          </w:p>
        </w:tc>
      </w:tr>
      <w:tr w:rsidR="00742C42" w:rsidRPr="00B85733" w14:paraId="21A316D9" w14:textId="77777777" w:rsidTr="009D6DD6">
        <w:trPr>
          <w:trHeight w:val="269"/>
        </w:trPr>
        <w:tc>
          <w:tcPr>
            <w:tcW w:w="534" w:type="dxa"/>
            <w:vMerge/>
            <w:vAlign w:val="center"/>
            <w:hideMark/>
          </w:tcPr>
          <w:p w14:paraId="3F52D1A5" w14:textId="77777777" w:rsidR="00742C42" w:rsidRPr="00B85733" w:rsidRDefault="00742C42" w:rsidP="009D6DD6">
            <w:pPr>
              <w:suppressAutoHyphens/>
              <w:spacing w:line="240" w:lineRule="auto"/>
              <w:ind w:left="360"/>
              <w:jc w:val="center"/>
              <w:rPr>
                <w:rFonts w:ascii="Calibri" w:eastAsia="Calibri" w:hAnsi="Calibri" w:cs="Arial"/>
                <w:b/>
                <w:bCs/>
                <w:szCs w:val="22"/>
              </w:rPr>
            </w:pPr>
          </w:p>
        </w:tc>
        <w:tc>
          <w:tcPr>
            <w:tcW w:w="2835" w:type="dxa"/>
            <w:vMerge/>
            <w:vAlign w:val="center"/>
            <w:hideMark/>
          </w:tcPr>
          <w:p w14:paraId="67418400" w14:textId="77777777" w:rsidR="00742C42" w:rsidRPr="00B85733" w:rsidRDefault="00742C42"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5771E4C4" w14:textId="77777777" w:rsidR="00742C42" w:rsidRPr="00B85733" w:rsidRDefault="00742C42"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47621B34" w14:textId="77777777" w:rsidR="00742C42" w:rsidRPr="00B85733" w:rsidRDefault="00742C42" w:rsidP="009D6DD6">
            <w:pPr>
              <w:suppressAutoHyphens/>
              <w:spacing w:line="240" w:lineRule="auto"/>
              <w:ind w:left="360"/>
              <w:jc w:val="center"/>
              <w:rPr>
                <w:rFonts w:ascii="Calibri" w:eastAsia="Calibri" w:hAnsi="Calibri" w:cs="Arial"/>
                <w:b/>
                <w:bCs/>
                <w:szCs w:val="22"/>
              </w:rPr>
            </w:pPr>
          </w:p>
        </w:tc>
        <w:tc>
          <w:tcPr>
            <w:tcW w:w="3538" w:type="dxa"/>
            <w:gridSpan w:val="2"/>
            <w:vAlign w:val="center"/>
            <w:hideMark/>
          </w:tcPr>
          <w:p w14:paraId="19BA783A" w14:textId="4CA41825" w:rsidR="00742C42" w:rsidRPr="00B85733" w:rsidRDefault="00BB3607" w:rsidP="009D6DD6">
            <w:pPr>
              <w:suppressAutoHyphens/>
              <w:spacing w:line="240" w:lineRule="auto"/>
              <w:ind w:left="360"/>
              <w:jc w:val="center"/>
              <w:rPr>
                <w:rFonts w:ascii="Calibri" w:eastAsia="Calibri" w:hAnsi="Calibri" w:cs="Arial"/>
                <w:b/>
                <w:szCs w:val="22"/>
              </w:rPr>
            </w:pPr>
            <w:r>
              <w:rPr>
                <w:rFonts w:ascii="Calibri" w:eastAsia="Calibri" w:hAnsi="Calibri" w:cs="Arial"/>
                <w:b/>
                <w:szCs w:val="22"/>
              </w:rPr>
              <w:t>[Z] Z</w:t>
            </w:r>
            <w:r w:rsidR="00742C42" w:rsidRPr="00B85733">
              <w:rPr>
                <w:rFonts w:ascii="Calibri" w:eastAsia="Calibri" w:hAnsi="Calibri" w:cs="Arial"/>
                <w:b/>
                <w:szCs w:val="22"/>
              </w:rPr>
              <w:t>aprasowana</w:t>
            </w:r>
          </w:p>
        </w:tc>
      </w:tr>
      <w:tr w:rsidR="00742C42" w:rsidRPr="00B85733" w14:paraId="56655206" w14:textId="77777777" w:rsidTr="009D6DD6">
        <w:trPr>
          <w:trHeight w:val="271"/>
        </w:trPr>
        <w:tc>
          <w:tcPr>
            <w:tcW w:w="534" w:type="dxa"/>
            <w:vMerge/>
            <w:vAlign w:val="center"/>
            <w:hideMark/>
          </w:tcPr>
          <w:p w14:paraId="08B04B24" w14:textId="77777777" w:rsidR="00742C42" w:rsidRPr="00B85733" w:rsidRDefault="00742C42" w:rsidP="009D6DD6">
            <w:pPr>
              <w:suppressAutoHyphens/>
              <w:spacing w:line="240" w:lineRule="auto"/>
              <w:ind w:left="360"/>
              <w:jc w:val="center"/>
              <w:rPr>
                <w:rFonts w:ascii="Calibri" w:eastAsia="Calibri" w:hAnsi="Calibri" w:cs="Arial"/>
                <w:b/>
                <w:bCs/>
                <w:szCs w:val="22"/>
              </w:rPr>
            </w:pPr>
          </w:p>
        </w:tc>
        <w:tc>
          <w:tcPr>
            <w:tcW w:w="2835" w:type="dxa"/>
            <w:vMerge/>
            <w:vAlign w:val="center"/>
            <w:hideMark/>
          </w:tcPr>
          <w:p w14:paraId="6E3F626A" w14:textId="77777777" w:rsidR="00742C42" w:rsidRPr="00B85733" w:rsidRDefault="00742C42"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10AF8182" w14:textId="77777777" w:rsidR="00742C42" w:rsidRPr="00B85733" w:rsidRDefault="00742C42"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38081B97" w14:textId="77777777" w:rsidR="00742C42" w:rsidRPr="00B85733" w:rsidRDefault="00742C42" w:rsidP="009D6DD6">
            <w:pPr>
              <w:suppressAutoHyphens/>
              <w:spacing w:line="240" w:lineRule="auto"/>
              <w:ind w:left="360"/>
              <w:jc w:val="center"/>
              <w:rPr>
                <w:rFonts w:ascii="Calibri" w:eastAsia="Calibri" w:hAnsi="Calibri" w:cs="Arial"/>
                <w:b/>
                <w:bCs/>
                <w:szCs w:val="22"/>
              </w:rPr>
            </w:pPr>
          </w:p>
        </w:tc>
        <w:tc>
          <w:tcPr>
            <w:tcW w:w="3538" w:type="dxa"/>
            <w:gridSpan w:val="2"/>
            <w:vAlign w:val="center"/>
            <w:hideMark/>
          </w:tcPr>
          <w:p w14:paraId="2A172EA6" w14:textId="77777777" w:rsidR="00742C42" w:rsidRPr="00B85733" w:rsidRDefault="00742C42" w:rsidP="009D6DD6">
            <w:pPr>
              <w:suppressAutoHyphens/>
              <w:spacing w:line="240" w:lineRule="auto"/>
              <w:ind w:left="360"/>
              <w:jc w:val="center"/>
              <w:rPr>
                <w:rFonts w:ascii="Calibri" w:eastAsia="Calibri" w:hAnsi="Calibri" w:cs="Arial"/>
                <w:b/>
                <w:szCs w:val="22"/>
              </w:rPr>
            </w:pPr>
            <w:r w:rsidRPr="00B85733">
              <w:rPr>
                <w:rFonts w:ascii="Calibri" w:eastAsia="Calibri" w:hAnsi="Calibri" w:cs="Arial"/>
                <w:b/>
                <w:szCs w:val="22"/>
              </w:rPr>
              <w:t>[S] Śrubowa</w:t>
            </w:r>
          </w:p>
        </w:tc>
      </w:tr>
      <w:tr w:rsidR="00742C42" w:rsidRPr="00B85733" w14:paraId="5EC0405A" w14:textId="77777777" w:rsidTr="009D6DD6">
        <w:trPr>
          <w:trHeight w:val="360"/>
        </w:trPr>
        <w:tc>
          <w:tcPr>
            <w:tcW w:w="534" w:type="dxa"/>
            <w:vMerge/>
            <w:vAlign w:val="center"/>
            <w:hideMark/>
          </w:tcPr>
          <w:p w14:paraId="0808811B" w14:textId="77777777" w:rsidR="00742C42" w:rsidRPr="00B85733" w:rsidRDefault="00742C42" w:rsidP="009D6DD6">
            <w:pPr>
              <w:suppressAutoHyphens/>
              <w:spacing w:line="240" w:lineRule="auto"/>
              <w:ind w:left="360"/>
              <w:jc w:val="center"/>
              <w:rPr>
                <w:rFonts w:ascii="Calibri" w:eastAsia="Calibri" w:hAnsi="Calibri" w:cs="Arial"/>
                <w:b/>
                <w:bCs/>
                <w:szCs w:val="22"/>
              </w:rPr>
            </w:pPr>
          </w:p>
        </w:tc>
        <w:tc>
          <w:tcPr>
            <w:tcW w:w="2835" w:type="dxa"/>
            <w:vMerge/>
            <w:vAlign w:val="center"/>
            <w:hideMark/>
          </w:tcPr>
          <w:p w14:paraId="494DA2E1" w14:textId="77777777" w:rsidR="00742C42" w:rsidRPr="00B85733" w:rsidRDefault="00742C42"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426E62D0" w14:textId="77777777" w:rsidR="00742C42" w:rsidRPr="00B85733" w:rsidRDefault="00742C42"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1FD18D92" w14:textId="77777777" w:rsidR="00742C42" w:rsidRPr="00B85733" w:rsidRDefault="00742C42" w:rsidP="009D6DD6">
            <w:pPr>
              <w:suppressAutoHyphens/>
              <w:spacing w:line="240" w:lineRule="auto"/>
              <w:ind w:left="360"/>
              <w:jc w:val="center"/>
              <w:rPr>
                <w:rFonts w:ascii="Calibri" w:eastAsia="Calibri" w:hAnsi="Calibri" w:cs="Arial"/>
                <w:b/>
                <w:bCs/>
                <w:szCs w:val="22"/>
              </w:rPr>
            </w:pPr>
          </w:p>
        </w:tc>
        <w:tc>
          <w:tcPr>
            <w:tcW w:w="1559" w:type="dxa"/>
            <w:vAlign w:val="center"/>
            <w:hideMark/>
          </w:tcPr>
          <w:p w14:paraId="4530E2DF" w14:textId="03B2682F" w:rsidR="00742C42" w:rsidRPr="00B85733" w:rsidRDefault="00742C42" w:rsidP="009D6DD6">
            <w:pPr>
              <w:suppressAutoHyphens/>
              <w:spacing w:line="240" w:lineRule="auto"/>
              <w:jc w:val="center"/>
              <w:rPr>
                <w:rFonts w:ascii="Calibri" w:eastAsia="Calibri" w:hAnsi="Calibri" w:cs="Arial"/>
                <w:b/>
                <w:bCs/>
                <w:szCs w:val="22"/>
              </w:rPr>
            </w:pPr>
            <w:r w:rsidRPr="00B85733">
              <w:rPr>
                <w:rFonts w:ascii="Calibri" w:eastAsia="Calibri" w:hAnsi="Calibri" w:cs="Arial"/>
                <w:b/>
                <w:bCs/>
                <w:szCs w:val="22"/>
              </w:rPr>
              <w:t>Z</w:t>
            </w:r>
          </w:p>
        </w:tc>
        <w:tc>
          <w:tcPr>
            <w:tcW w:w="1979" w:type="dxa"/>
            <w:tcBorders>
              <w:bottom w:val="single" w:sz="4" w:space="0" w:color="auto"/>
            </w:tcBorders>
            <w:vAlign w:val="center"/>
            <w:hideMark/>
          </w:tcPr>
          <w:p w14:paraId="7F7C4DC3" w14:textId="40C6D926" w:rsidR="00742C42" w:rsidRPr="00B85733" w:rsidRDefault="00742C42" w:rsidP="009D6DD6">
            <w:pPr>
              <w:suppressAutoHyphens/>
              <w:spacing w:line="240" w:lineRule="auto"/>
              <w:jc w:val="center"/>
              <w:rPr>
                <w:rFonts w:ascii="Calibri" w:eastAsia="Calibri" w:hAnsi="Calibri" w:cs="Arial"/>
                <w:b/>
                <w:bCs/>
                <w:szCs w:val="22"/>
              </w:rPr>
            </w:pPr>
            <w:r w:rsidRPr="00B85733">
              <w:rPr>
                <w:rFonts w:ascii="Calibri" w:eastAsia="Calibri" w:hAnsi="Calibri" w:cs="Arial"/>
                <w:b/>
                <w:bCs/>
                <w:szCs w:val="22"/>
              </w:rPr>
              <w:t>S</w:t>
            </w:r>
          </w:p>
        </w:tc>
      </w:tr>
      <w:tr w:rsidR="009B020F" w:rsidRPr="00B85733" w14:paraId="2013EC07" w14:textId="77777777" w:rsidTr="009D6DD6">
        <w:trPr>
          <w:trHeight w:val="363"/>
        </w:trPr>
        <w:tc>
          <w:tcPr>
            <w:tcW w:w="534" w:type="dxa"/>
            <w:vMerge w:val="restart"/>
            <w:vAlign w:val="center"/>
            <w:hideMark/>
          </w:tcPr>
          <w:p w14:paraId="1071A91F" w14:textId="77777777" w:rsidR="009B020F" w:rsidRPr="00B85733" w:rsidRDefault="009B020F" w:rsidP="009B020F">
            <w:pPr>
              <w:suppressAutoHyphens/>
              <w:spacing w:line="240" w:lineRule="auto"/>
              <w:jc w:val="center"/>
              <w:rPr>
                <w:rFonts w:ascii="Calibri" w:eastAsia="Calibri" w:hAnsi="Calibri" w:cs="Arial"/>
                <w:b/>
                <w:szCs w:val="22"/>
              </w:rPr>
            </w:pPr>
            <w:r w:rsidRPr="00B85733">
              <w:rPr>
                <w:rFonts w:ascii="Calibri" w:eastAsia="Calibri" w:hAnsi="Calibri" w:cs="Arial"/>
                <w:b/>
                <w:szCs w:val="22"/>
              </w:rPr>
              <w:t>1.</w:t>
            </w:r>
          </w:p>
        </w:tc>
        <w:tc>
          <w:tcPr>
            <w:tcW w:w="2835" w:type="dxa"/>
            <w:vMerge w:val="restart"/>
            <w:vAlign w:val="center"/>
            <w:hideMark/>
          </w:tcPr>
          <w:p w14:paraId="7371B75E" w14:textId="77777777" w:rsidR="009B020F" w:rsidRPr="009D6DD6" w:rsidRDefault="009B020F" w:rsidP="009B020F">
            <w:pPr>
              <w:suppressAutoHyphens/>
              <w:spacing w:line="240" w:lineRule="auto"/>
              <w:ind w:left="-40"/>
              <w:jc w:val="left"/>
              <w:rPr>
                <w:rFonts w:ascii="Calibri" w:eastAsia="Calibri" w:hAnsi="Calibri" w:cs="Arial"/>
                <w:b/>
                <w:sz w:val="20"/>
                <w:szCs w:val="22"/>
              </w:rPr>
            </w:pPr>
            <w:r w:rsidRPr="009D6DD6">
              <w:rPr>
                <w:rFonts w:ascii="Calibri" w:eastAsia="Calibri" w:hAnsi="Calibri" w:cs="Arial"/>
                <w:sz w:val="20"/>
                <w:szCs w:val="22"/>
              </w:rPr>
              <w:t xml:space="preserve">Mufa kablowa przelotowa do kabli jednożyłowych o izolacji z polietylenu usieciowanego - </w:t>
            </w:r>
            <w:r w:rsidRPr="009D6DD6">
              <w:rPr>
                <w:rFonts w:ascii="Calibri" w:eastAsia="Calibri" w:hAnsi="Calibri" w:cs="Arial"/>
                <w:b/>
                <w:sz w:val="20"/>
                <w:szCs w:val="22"/>
              </w:rPr>
              <w:t>zestaw na 1 fazę (dot. Muf termokurczliwych dla kabli "polietylenowych</w:t>
            </w:r>
            <w:r w:rsidRPr="009D6DD6">
              <w:rPr>
                <w:rFonts w:ascii="Calibri" w:eastAsia="Calibri" w:hAnsi="Calibri" w:cs="Arial"/>
                <w:sz w:val="20"/>
                <w:szCs w:val="22"/>
              </w:rPr>
              <w:t>")</w:t>
            </w:r>
          </w:p>
        </w:tc>
        <w:tc>
          <w:tcPr>
            <w:tcW w:w="1134" w:type="dxa"/>
            <w:vMerge w:val="restart"/>
            <w:vAlign w:val="center"/>
            <w:hideMark/>
          </w:tcPr>
          <w:p w14:paraId="6C947853" w14:textId="77777777" w:rsidR="009B020F" w:rsidRPr="006D5BFD" w:rsidRDefault="009B020F" w:rsidP="009B020F">
            <w:pPr>
              <w:suppressAutoHyphens/>
              <w:spacing w:line="240" w:lineRule="auto"/>
              <w:jc w:val="center"/>
              <w:rPr>
                <w:rFonts w:ascii="Calibri" w:eastAsia="Calibri" w:hAnsi="Calibri" w:cs="Arial"/>
                <w:szCs w:val="22"/>
              </w:rPr>
            </w:pPr>
            <w:r w:rsidRPr="006D5BFD">
              <w:rPr>
                <w:rFonts w:ascii="Calibri" w:eastAsia="Calibri" w:hAnsi="Calibri" w:cs="Arial"/>
                <w:szCs w:val="22"/>
              </w:rPr>
              <w:t>12/20kV</w:t>
            </w:r>
          </w:p>
        </w:tc>
        <w:tc>
          <w:tcPr>
            <w:tcW w:w="1134" w:type="dxa"/>
            <w:vAlign w:val="center"/>
            <w:hideMark/>
          </w:tcPr>
          <w:p w14:paraId="16D8E6A4" w14:textId="77777777" w:rsidR="009B020F" w:rsidRPr="006D5BFD" w:rsidRDefault="009B020F" w:rsidP="009B020F">
            <w:pPr>
              <w:suppressAutoHyphens/>
              <w:spacing w:line="240" w:lineRule="auto"/>
              <w:jc w:val="center"/>
              <w:rPr>
                <w:rFonts w:ascii="Calibri" w:eastAsia="Calibri" w:hAnsi="Calibri" w:cs="Arial"/>
                <w:szCs w:val="22"/>
              </w:rPr>
            </w:pPr>
            <w:r>
              <w:rPr>
                <w:rFonts w:ascii="Calibri" w:eastAsia="Calibri" w:hAnsi="Calibri" w:cs="Arial"/>
                <w:szCs w:val="22"/>
              </w:rPr>
              <w:t>50</w:t>
            </w:r>
            <w:r w:rsidRPr="006D5BFD">
              <w:rPr>
                <w:rFonts w:ascii="Calibri" w:eastAsia="Calibri" w:hAnsi="Calibri" w:cs="Arial"/>
                <w:szCs w:val="22"/>
              </w:rPr>
              <w:t xml:space="preserve"> mm</w:t>
            </w:r>
            <w:r w:rsidRPr="006D5BFD">
              <w:rPr>
                <w:rFonts w:ascii="Calibri" w:eastAsia="Calibri" w:hAnsi="Calibri" w:cs="Arial"/>
                <w:szCs w:val="22"/>
                <w:vertAlign w:val="superscript"/>
              </w:rPr>
              <w:t>2</w:t>
            </w:r>
          </w:p>
        </w:tc>
        <w:tc>
          <w:tcPr>
            <w:tcW w:w="1559" w:type="dxa"/>
            <w:noWrap/>
            <w:vAlign w:val="center"/>
            <w:hideMark/>
          </w:tcPr>
          <w:p w14:paraId="1A14D701" w14:textId="08050D05" w:rsidR="009B020F" w:rsidRPr="009B020F" w:rsidRDefault="009B020F" w:rsidP="009B020F">
            <w:pPr>
              <w:suppressAutoHyphens/>
              <w:spacing w:line="240" w:lineRule="auto"/>
              <w:jc w:val="center"/>
              <w:rPr>
                <w:rFonts w:asciiTheme="minorHAnsi" w:eastAsia="Calibri" w:hAnsiTheme="minorHAnsi" w:cstheme="minorHAnsi"/>
                <w:sz w:val="20"/>
              </w:rPr>
            </w:pPr>
            <w:r w:rsidRPr="009B020F">
              <w:rPr>
                <w:rFonts w:ascii="Calibri" w:hAnsi="Calibri" w:cs="Calibri"/>
                <w:color w:val="000000"/>
                <w:sz w:val="20"/>
              </w:rPr>
              <w:t>3</w:t>
            </w:r>
          </w:p>
        </w:tc>
        <w:tc>
          <w:tcPr>
            <w:tcW w:w="1979" w:type="dxa"/>
            <w:tcBorders>
              <w:tl2br w:val="nil"/>
              <w:tr2bl w:val="nil"/>
            </w:tcBorders>
            <w:noWrap/>
            <w:vAlign w:val="center"/>
            <w:hideMark/>
          </w:tcPr>
          <w:p w14:paraId="2C890866" w14:textId="27F626E9" w:rsidR="009B020F" w:rsidRPr="009B020F" w:rsidRDefault="009B020F" w:rsidP="009B020F">
            <w:pPr>
              <w:suppressAutoHyphens/>
              <w:spacing w:line="240" w:lineRule="auto"/>
              <w:jc w:val="center"/>
              <w:rPr>
                <w:rFonts w:asciiTheme="minorHAnsi" w:eastAsia="Calibri" w:hAnsiTheme="minorHAnsi" w:cstheme="minorHAnsi"/>
                <w:b/>
                <w:sz w:val="20"/>
              </w:rPr>
            </w:pPr>
            <w:r w:rsidRPr="009B020F">
              <w:rPr>
                <w:rFonts w:ascii="Calibri" w:hAnsi="Calibri" w:cs="Calibri"/>
                <w:color w:val="000000"/>
                <w:sz w:val="20"/>
              </w:rPr>
              <w:t>12</w:t>
            </w:r>
          </w:p>
        </w:tc>
      </w:tr>
      <w:tr w:rsidR="009B020F" w:rsidRPr="00B85733" w14:paraId="7D3D309C" w14:textId="77777777" w:rsidTr="009D6DD6">
        <w:trPr>
          <w:trHeight w:val="424"/>
        </w:trPr>
        <w:tc>
          <w:tcPr>
            <w:tcW w:w="534" w:type="dxa"/>
            <w:vMerge/>
            <w:vAlign w:val="center"/>
            <w:hideMark/>
          </w:tcPr>
          <w:p w14:paraId="37527A25" w14:textId="77777777" w:rsidR="009B020F" w:rsidRPr="00B85733" w:rsidRDefault="009B020F" w:rsidP="009B020F">
            <w:pPr>
              <w:suppressAutoHyphens/>
              <w:spacing w:line="240" w:lineRule="auto"/>
              <w:ind w:left="360"/>
              <w:jc w:val="center"/>
              <w:rPr>
                <w:rFonts w:ascii="Calibri" w:eastAsia="Calibri" w:hAnsi="Calibri" w:cs="Arial"/>
                <w:b/>
                <w:szCs w:val="22"/>
              </w:rPr>
            </w:pPr>
          </w:p>
        </w:tc>
        <w:tc>
          <w:tcPr>
            <w:tcW w:w="2835" w:type="dxa"/>
            <w:vMerge/>
            <w:vAlign w:val="center"/>
            <w:hideMark/>
          </w:tcPr>
          <w:p w14:paraId="7224C0B8" w14:textId="77777777" w:rsidR="009B020F" w:rsidRPr="009D6DD6" w:rsidRDefault="009B020F" w:rsidP="009B020F">
            <w:pPr>
              <w:suppressAutoHyphens/>
              <w:spacing w:line="240" w:lineRule="auto"/>
              <w:ind w:left="360"/>
              <w:jc w:val="left"/>
              <w:rPr>
                <w:rFonts w:ascii="Calibri" w:eastAsia="Calibri" w:hAnsi="Calibri" w:cs="Arial"/>
                <w:b/>
                <w:sz w:val="20"/>
                <w:szCs w:val="22"/>
              </w:rPr>
            </w:pPr>
          </w:p>
        </w:tc>
        <w:tc>
          <w:tcPr>
            <w:tcW w:w="1134" w:type="dxa"/>
            <w:vMerge/>
            <w:vAlign w:val="center"/>
            <w:hideMark/>
          </w:tcPr>
          <w:p w14:paraId="07024689" w14:textId="77777777" w:rsidR="009B020F" w:rsidRPr="006D5BFD" w:rsidRDefault="009B020F" w:rsidP="009B020F">
            <w:pPr>
              <w:suppressAutoHyphens/>
              <w:spacing w:line="240" w:lineRule="auto"/>
              <w:ind w:left="360"/>
              <w:jc w:val="center"/>
              <w:rPr>
                <w:rFonts w:ascii="Calibri" w:eastAsia="Calibri" w:hAnsi="Calibri" w:cs="Arial"/>
                <w:szCs w:val="22"/>
              </w:rPr>
            </w:pPr>
          </w:p>
        </w:tc>
        <w:tc>
          <w:tcPr>
            <w:tcW w:w="1134" w:type="dxa"/>
            <w:vAlign w:val="center"/>
            <w:hideMark/>
          </w:tcPr>
          <w:p w14:paraId="7D58BAA0" w14:textId="77777777" w:rsidR="009B020F" w:rsidRPr="006D5BFD" w:rsidRDefault="009B020F" w:rsidP="009B020F">
            <w:pPr>
              <w:suppressAutoHyphens/>
              <w:spacing w:line="240" w:lineRule="auto"/>
              <w:jc w:val="center"/>
              <w:rPr>
                <w:rFonts w:ascii="Calibri" w:eastAsia="Calibri" w:hAnsi="Calibri" w:cs="Arial"/>
                <w:szCs w:val="22"/>
              </w:rPr>
            </w:pPr>
            <w:r>
              <w:rPr>
                <w:rFonts w:ascii="Calibri" w:eastAsia="Calibri" w:hAnsi="Calibri" w:cs="Arial"/>
                <w:szCs w:val="22"/>
              </w:rPr>
              <w:t>70</w:t>
            </w:r>
            <w:r w:rsidRPr="006D5BFD">
              <w:rPr>
                <w:rFonts w:ascii="Calibri" w:eastAsia="Calibri" w:hAnsi="Calibri" w:cs="Arial"/>
                <w:szCs w:val="22"/>
              </w:rPr>
              <w:t xml:space="preserve"> mm</w:t>
            </w:r>
            <w:r w:rsidRPr="006D5BFD">
              <w:rPr>
                <w:rFonts w:ascii="Calibri" w:eastAsia="Calibri" w:hAnsi="Calibri" w:cs="Arial"/>
                <w:szCs w:val="22"/>
                <w:vertAlign w:val="superscript"/>
              </w:rPr>
              <w:t>2</w:t>
            </w:r>
          </w:p>
        </w:tc>
        <w:tc>
          <w:tcPr>
            <w:tcW w:w="1559" w:type="dxa"/>
            <w:noWrap/>
            <w:vAlign w:val="center"/>
            <w:hideMark/>
          </w:tcPr>
          <w:p w14:paraId="4FFC898E" w14:textId="04EC675B" w:rsidR="009B020F" w:rsidRPr="009B020F" w:rsidRDefault="009B020F" w:rsidP="009B020F">
            <w:pPr>
              <w:suppressAutoHyphens/>
              <w:spacing w:line="240" w:lineRule="auto"/>
              <w:jc w:val="center"/>
              <w:rPr>
                <w:rFonts w:asciiTheme="minorHAnsi" w:eastAsia="Calibri" w:hAnsiTheme="minorHAnsi" w:cstheme="minorHAnsi"/>
                <w:sz w:val="20"/>
              </w:rPr>
            </w:pPr>
            <w:r w:rsidRPr="009B020F">
              <w:rPr>
                <w:rFonts w:ascii="Calibri" w:hAnsi="Calibri" w:cs="Calibri"/>
                <w:color w:val="000000"/>
                <w:sz w:val="20"/>
              </w:rPr>
              <w:t>5</w:t>
            </w:r>
          </w:p>
        </w:tc>
        <w:tc>
          <w:tcPr>
            <w:tcW w:w="1979" w:type="dxa"/>
            <w:noWrap/>
            <w:vAlign w:val="center"/>
            <w:hideMark/>
          </w:tcPr>
          <w:p w14:paraId="2635E920" w14:textId="19E5248A" w:rsidR="009B020F" w:rsidRPr="009B020F" w:rsidRDefault="009B020F" w:rsidP="009B020F">
            <w:pPr>
              <w:suppressAutoHyphens/>
              <w:spacing w:line="240" w:lineRule="auto"/>
              <w:jc w:val="center"/>
              <w:rPr>
                <w:rFonts w:asciiTheme="minorHAnsi" w:eastAsia="Calibri" w:hAnsiTheme="minorHAnsi" w:cstheme="minorHAnsi"/>
                <w:sz w:val="20"/>
              </w:rPr>
            </w:pPr>
            <w:r w:rsidRPr="009B020F">
              <w:rPr>
                <w:rFonts w:ascii="Calibri" w:hAnsi="Calibri" w:cs="Calibri"/>
                <w:color w:val="000000"/>
                <w:sz w:val="20"/>
              </w:rPr>
              <w:t>15</w:t>
            </w:r>
          </w:p>
        </w:tc>
      </w:tr>
      <w:tr w:rsidR="009B020F" w:rsidRPr="00B85733" w14:paraId="74B83A9A" w14:textId="77777777" w:rsidTr="009D6DD6">
        <w:trPr>
          <w:trHeight w:val="465"/>
        </w:trPr>
        <w:tc>
          <w:tcPr>
            <w:tcW w:w="534" w:type="dxa"/>
            <w:vMerge/>
            <w:vAlign w:val="center"/>
            <w:hideMark/>
          </w:tcPr>
          <w:p w14:paraId="2F7ED585" w14:textId="77777777" w:rsidR="009B020F" w:rsidRPr="00B85733" w:rsidRDefault="009B020F" w:rsidP="009B020F">
            <w:pPr>
              <w:suppressAutoHyphens/>
              <w:spacing w:line="240" w:lineRule="auto"/>
              <w:ind w:left="360"/>
              <w:jc w:val="center"/>
              <w:rPr>
                <w:rFonts w:ascii="Calibri" w:eastAsia="Calibri" w:hAnsi="Calibri" w:cs="Arial"/>
                <w:b/>
                <w:szCs w:val="22"/>
              </w:rPr>
            </w:pPr>
          </w:p>
        </w:tc>
        <w:tc>
          <w:tcPr>
            <w:tcW w:w="2835" w:type="dxa"/>
            <w:vMerge/>
            <w:vAlign w:val="center"/>
            <w:hideMark/>
          </w:tcPr>
          <w:p w14:paraId="2FD22B1B" w14:textId="77777777" w:rsidR="009B020F" w:rsidRPr="009D6DD6" w:rsidRDefault="009B020F" w:rsidP="009B020F">
            <w:pPr>
              <w:suppressAutoHyphens/>
              <w:spacing w:line="240" w:lineRule="auto"/>
              <w:ind w:left="360"/>
              <w:jc w:val="left"/>
              <w:rPr>
                <w:rFonts w:ascii="Calibri" w:eastAsia="Calibri" w:hAnsi="Calibri" w:cs="Arial"/>
                <w:b/>
                <w:sz w:val="20"/>
                <w:szCs w:val="22"/>
              </w:rPr>
            </w:pPr>
          </w:p>
        </w:tc>
        <w:tc>
          <w:tcPr>
            <w:tcW w:w="1134" w:type="dxa"/>
            <w:vMerge/>
            <w:vAlign w:val="center"/>
            <w:hideMark/>
          </w:tcPr>
          <w:p w14:paraId="2CCC71D8" w14:textId="77777777" w:rsidR="009B020F" w:rsidRPr="006D5BFD" w:rsidRDefault="009B020F" w:rsidP="009B020F">
            <w:pPr>
              <w:suppressAutoHyphens/>
              <w:spacing w:line="240" w:lineRule="auto"/>
              <w:ind w:left="360"/>
              <w:jc w:val="center"/>
              <w:rPr>
                <w:rFonts w:ascii="Calibri" w:eastAsia="Calibri" w:hAnsi="Calibri" w:cs="Arial"/>
                <w:szCs w:val="22"/>
              </w:rPr>
            </w:pPr>
          </w:p>
        </w:tc>
        <w:tc>
          <w:tcPr>
            <w:tcW w:w="1134" w:type="dxa"/>
            <w:vAlign w:val="center"/>
            <w:hideMark/>
          </w:tcPr>
          <w:p w14:paraId="3A382670" w14:textId="45DAF8E9" w:rsidR="009B020F" w:rsidRPr="006D5BFD" w:rsidRDefault="009B020F" w:rsidP="009B020F">
            <w:pPr>
              <w:suppressAutoHyphens/>
              <w:spacing w:line="240" w:lineRule="auto"/>
              <w:jc w:val="center"/>
              <w:rPr>
                <w:rFonts w:ascii="Calibri" w:eastAsia="Calibri" w:hAnsi="Calibri" w:cs="Arial"/>
                <w:szCs w:val="22"/>
              </w:rPr>
            </w:pPr>
            <w:r w:rsidRPr="006D5BFD">
              <w:rPr>
                <w:rFonts w:ascii="Calibri" w:eastAsia="Calibri" w:hAnsi="Calibri" w:cs="Arial"/>
                <w:szCs w:val="22"/>
              </w:rPr>
              <w:t>120</w:t>
            </w:r>
            <w:r>
              <w:rPr>
                <w:rFonts w:ascii="Calibri" w:eastAsia="Calibri" w:hAnsi="Calibri" w:cs="Arial"/>
                <w:szCs w:val="22"/>
              </w:rPr>
              <w:t xml:space="preserve"> </w:t>
            </w:r>
            <w:r w:rsidRPr="006D5BFD">
              <w:rPr>
                <w:rFonts w:ascii="Calibri" w:eastAsia="Calibri" w:hAnsi="Calibri" w:cs="Arial"/>
                <w:szCs w:val="22"/>
              </w:rPr>
              <w:t>mm</w:t>
            </w:r>
            <w:r w:rsidRPr="006D5BFD">
              <w:rPr>
                <w:rFonts w:ascii="Calibri" w:eastAsia="Calibri" w:hAnsi="Calibri" w:cs="Arial"/>
                <w:szCs w:val="22"/>
                <w:vertAlign w:val="superscript"/>
              </w:rPr>
              <w:t>2</w:t>
            </w:r>
          </w:p>
        </w:tc>
        <w:tc>
          <w:tcPr>
            <w:tcW w:w="1559" w:type="dxa"/>
            <w:noWrap/>
            <w:vAlign w:val="center"/>
            <w:hideMark/>
          </w:tcPr>
          <w:p w14:paraId="17276EA8" w14:textId="4B2CC50B" w:rsidR="009B020F" w:rsidRPr="009B020F" w:rsidRDefault="009B020F" w:rsidP="009B020F">
            <w:pPr>
              <w:suppressAutoHyphens/>
              <w:spacing w:line="240" w:lineRule="auto"/>
              <w:jc w:val="center"/>
              <w:rPr>
                <w:rFonts w:asciiTheme="minorHAnsi" w:eastAsia="Calibri" w:hAnsiTheme="minorHAnsi" w:cstheme="minorHAnsi"/>
                <w:sz w:val="20"/>
              </w:rPr>
            </w:pPr>
            <w:r w:rsidRPr="009B020F">
              <w:rPr>
                <w:rFonts w:ascii="Calibri" w:hAnsi="Calibri" w:cs="Calibri"/>
                <w:color w:val="000000"/>
                <w:sz w:val="20"/>
              </w:rPr>
              <w:t>30</w:t>
            </w:r>
          </w:p>
        </w:tc>
        <w:tc>
          <w:tcPr>
            <w:tcW w:w="1979" w:type="dxa"/>
            <w:noWrap/>
            <w:vAlign w:val="center"/>
            <w:hideMark/>
          </w:tcPr>
          <w:p w14:paraId="5ECCDFF2" w14:textId="27F0903D" w:rsidR="009B020F" w:rsidRPr="009B020F" w:rsidRDefault="009B020F" w:rsidP="009B020F">
            <w:pPr>
              <w:suppressAutoHyphens/>
              <w:spacing w:line="240" w:lineRule="auto"/>
              <w:jc w:val="center"/>
              <w:rPr>
                <w:rFonts w:asciiTheme="minorHAnsi" w:eastAsia="Calibri" w:hAnsiTheme="minorHAnsi" w:cstheme="minorHAnsi"/>
                <w:sz w:val="20"/>
              </w:rPr>
            </w:pPr>
            <w:r w:rsidRPr="009B020F">
              <w:rPr>
                <w:rFonts w:ascii="Calibri" w:hAnsi="Calibri" w:cs="Calibri"/>
                <w:color w:val="000000"/>
                <w:sz w:val="20"/>
              </w:rPr>
              <w:t>18</w:t>
            </w:r>
          </w:p>
        </w:tc>
      </w:tr>
      <w:tr w:rsidR="009B020F" w:rsidRPr="00B85733" w14:paraId="67760373" w14:textId="77777777" w:rsidTr="009D6DD6">
        <w:trPr>
          <w:trHeight w:val="480"/>
        </w:trPr>
        <w:tc>
          <w:tcPr>
            <w:tcW w:w="534" w:type="dxa"/>
            <w:vMerge/>
            <w:vAlign w:val="center"/>
            <w:hideMark/>
          </w:tcPr>
          <w:p w14:paraId="5AAD112B" w14:textId="77777777" w:rsidR="009B020F" w:rsidRPr="00B85733" w:rsidRDefault="009B020F" w:rsidP="009B020F">
            <w:pPr>
              <w:suppressAutoHyphens/>
              <w:spacing w:line="240" w:lineRule="auto"/>
              <w:ind w:left="360"/>
              <w:jc w:val="center"/>
              <w:rPr>
                <w:rFonts w:ascii="Calibri" w:eastAsia="Calibri" w:hAnsi="Calibri" w:cs="Arial"/>
                <w:b/>
                <w:szCs w:val="22"/>
              </w:rPr>
            </w:pPr>
          </w:p>
        </w:tc>
        <w:tc>
          <w:tcPr>
            <w:tcW w:w="2835" w:type="dxa"/>
            <w:vMerge/>
            <w:vAlign w:val="center"/>
            <w:hideMark/>
          </w:tcPr>
          <w:p w14:paraId="3C7875C3" w14:textId="77777777" w:rsidR="009B020F" w:rsidRPr="009D6DD6" w:rsidRDefault="009B020F" w:rsidP="009B020F">
            <w:pPr>
              <w:suppressAutoHyphens/>
              <w:spacing w:line="240" w:lineRule="auto"/>
              <w:ind w:left="360"/>
              <w:jc w:val="left"/>
              <w:rPr>
                <w:rFonts w:ascii="Calibri" w:eastAsia="Calibri" w:hAnsi="Calibri" w:cs="Arial"/>
                <w:b/>
                <w:sz w:val="20"/>
                <w:szCs w:val="22"/>
              </w:rPr>
            </w:pPr>
          </w:p>
        </w:tc>
        <w:tc>
          <w:tcPr>
            <w:tcW w:w="1134" w:type="dxa"/>
            <w:vMerge/>
            <w:vAlign w:val="center"/>
            <w:hideMark/>
          </w:tcPr>
          <w:p w14:paraId="744A9D31" w14:textId="77777777" w:rsidR="009B020F" w:rsidRPr="006D5BFD" w:rsidRDefault="009B020F" w:rsidP="009B020F">
            <w:pPr>
              <w:suppressAutoHyphens/>
              <w:spacing w:line="240" w:lineRule="auto"/>
              <w:ind w:left="360"/>
              <w:jc w:val="center"/>
              <w:rPr>
                <w:rFonts w:ascii="Calibri" w:eastAsia="Calibri" w:hAnsi="Calibri" w:cs="Arial"/>
                <w:szCs w:val="22"/>
              </w:rPr>
            </w:pPr>
          </w:p>
        </w:tc>
        <w:tc>
          <w:tcPr>
            <w:tcW w:w="1134" w:type="dxa"/>
            <w:vAlign w:val="center"/>
            <w:hideMark/>
          </w:tcPr>
          <w:p w14:paraId="6D7D5B75" w14:textId="77777777" w:rsidR="009B020F" w:rsidRPr="006D5BFD" w:rsidRDefault="009B020F" w:rsidP="009B020F">
            <w:pPr>
              <w:suppressAutoHyphens/>
              <w:spacing w:line="240" w:lineRule="auto"/>
              <w:jc w:val="center"/>
              <w:rPr>
                <w:rFonts w:ascii="Calibri" w:eastAsia="Calibri" w:hAnsi="Calibri" w:cs="Arial"/>
                <w:szCs w:val="22"/>
              </w:rPr>
            </w:pPr>
            <w:r w:rsidRPr="006D5BFD">
              <w:rPr>
                <w:rFonts w:ascii="Calibri" w:eastAsia="Calibri" w:hAnsi="Calibri" w:cs="Arial"/>
                <w:szCs w:val="22"/>
              </w:rPr>
              <w:t>240 mm</w:t>
            </w:r>
            <w:r w:rsidRPr="006D5BFD">
              <w:rPr>
                <w:rFonts w:ascii="Calibri" w:eastAsia="Calibri" w:hAnsi="Calibri" w:cs="Arial"/>
                <w:szCs w:val="22"/>
                <w:vertAlign w:val="superscript"/>
              </w:rPr>
              <w:t>2</w:t>
            </w:r>
          </w:p>
        </w:tc>
        <w:tc>
          <w:tcPr>
            <w:tcW w:w="1559" w:type="dxa"/>
            <w:noWrap/>
            <w:vAlign w:val="center"/>
            <w:hideMark/>
          </w:tcPr>
          <w:p w14:paraId="7D2A7EAD" w14:textId="1A9BF6EF" w:rsidR="009B020F" w:rsidRPr="009B020F" w:rsidRDefault="009B020F" w:rsidP="009B020F">
            <w:pPr>
              <w:suppressAutoHyphens/>
              <w:spacing w:line="240" w:lineRule="auto"/>
              <w:jc w:val="center"/>
              <w:rPr>
                <w:rFonts w:asciiTheme="minorHAnsi" w:eastAsia="Calibri" w:hAnsiTheme="minorHAnsi" w:cstheme="minorHAnsi"/>
                <w:sz w:val="20"/>
              </w:rPr>
            </w:pPr>
            <w:r w:rsidRPr="009B020F">
              <w:rPr>
                <w:rFonts w:ascii="Calibri" w:hAnsi="Calibri" w:cs="Calibri"/>
                <w:color w:val="000000"/>
                <w:sz w:val="20"/>
              </w:rPr>
              <w:t>15</w:t>
            </w:r>
          </w:p>
        </w:tc>
        <w:tc>
          <w:tcPr>
            <w:tcW w:w="1979" w:type="dxa"/>
            <w:noWrap/>
            <w:vAlign w:val="center"/>
            <w:hideMark/>
          </w:tcPr>
          <w:p w14:paraId="624AB7B2" w14:textId="4633C9AC" w:rsidR="009B020F" w:rsidRPr="009B020F" w:rsidRDefault="009B020F" w:rsidP="009B020F">
            <w:pPr>
              <w:suppressAutoHyphens/>
              <w:spacing w:line="240" w:lineRule="auto"/>
              <w:jc w:val="center"/>
              <w:rPr>
                <w:rFonts w:asciiTheme="minorHAnsi" w:eastAsia="Calibri" w:hAnsiTheme="minorHAnsi" w:cstheme="minorHAnsi"/>
                <w:sz w:val="20"/>
              </w:rPr>
            </w:pPr>
            <w:r w:rsidRPr="009B020F">
              <w:rPr>
                <w:rFonts w:ascii="Calibri" w:hAnsi="Calibri" w:cs="Calibri"/>
                <w:color w:val="000000"/>
                <w:sz w:val="20"/>
              </w:rPr>
              <w:t>3</w:t>
            </w:r>
          </w:p>
        </w:tc>
      </w:tr>
      <w:tr w:rsidR="009B020F" w:rsidRPr="00B85733" w14:paraId="4A2CAC10" w14:textId="77777777" w:rsidTr="009D6DD6">
        <w:trPr>
          <w:trHeight w:val="465"/>
        </w:trPr>
        <w:tc>
          <w:tcPr>
            <w:tcW w:w="534" w:type="dxa"/>
            <w:vMerge w:val="restart"/>
            <w:vAlign w:val="center"/>
            <w:hideMark/>
          </w:tcPr>
          <w:p w14:paraId="356F402C" w14:textId="77777777" w:rsidR="009B020F" w:rsidRPr="00B85733" w:rsidRDefault="009B020F" w:rsidP="009B020F">
            <w:pPr>
              <w:suppressAutoHyphens/>
              <w:spacing w:line="240" w:lineRule="auto"/>
              <w:jc w:val="center"/>
              <w:rPr>
                <w:rFonts w:ascii="Calibri" w:eastAsia="Calibri" w:hAnsi="Calibri" w:cs="Arial"/>
                <w:b/>
                <w:szCs w:val="22"/>
              </w:rPr>
            </w:pPr>
            <w:r w:rsidRPr="00B85733">
              <w:rPr>
                <w:rFonts w:ascii="Calibri" w:eastAsia="Calibri" w:hAnsi="Calibri" w:cs="Arial"/>
                <w:b/>
                <w:szCs w:val="22"/>
              </w:rPr>
              <w:t>2.</w:t>
            </w:r>
          </w:p>
        </w:tc>
        <w:tc>
          <w:tcPr>
            <w:tcW w:w="2835" w:type="dxa"/>
            <w:vMerge w:val="restart"/>
            <w:vAlign w:val="center"/>
            <w:hideMark/>
          </w:tcPr>
          <w:p w14:paraId="07FDB952" w14:textId="77777777" w:rsidR="009B020F" w:rsidRPr="009D6DD6" w:rsidRDefault="009B020F" w:rsidP="009B020F">
            <w:pPr>
              <w:suppressAutoHyphens/>
              <w:spacing w:line="240" w:lineRule="auto"/>
              <w:ind w:left="-40"/>
              <w:jc w:val="left"/>
              <w:rPr>
                <w:rFonts w:ascii="Calibri" w:eastAsia="Calibri" w:hAnsi="Calibri" w:cs="Arial"/>
                <w:b/>
                <w:sz w:val="20"/>
                <w:szCs w:val="22"/>
              </w:rPr>
            </w:pPr>
            <w:r w:rsidRPr="009D6DD6">
              <w:rPr>
                <w:rFonts w:ascii="Calibri" w:eastAsia="Calibri" w:hAnsi="Calibri" w:cs="Arial"/>
                <w:sz w:val="20"/>
                <w:szCs w:val="22"/>
              </w:rPr>
              <w:t xml:space="preserve">Mufa kablowa przejściowa do łączenia kabli z polietylenu usieciowanego i kabli o izolacji papierowo olejowej - </w:t>
            </w:r>
            <w:r w:rsidRPr="009D6DD6">
              <w:rPr>
                <w:rFonts w:ascii="Calibri" w:eastAsia="Calibri" w:hAnsi="Calibri" w:cs="Arial"/>
                <w:b/>
                <w:sz w:val="20"/>
                <w:szCs w:val="22"/>
              </w:rPr>
              <w:t>zestaw na 3 fazy (dot. Muf termokurczliwych dla kabli "olejowych")</w:t>
            </w:r>
          </w:p>
        </w:tc>
        <w:tc>
          <w:tcPr>
            <w:tcW w:w="1134" w:type="dxa"/>
            <w:vMerge w:val="restart"/>
            <w:vAlign w:val="center"/>
            <w:hideMark/>
          </w:tcPr>
          <w:p w14:paraId="2BBB3065" w14:textId="77777777" w:rsidR="009B020F" w:rsidRPr="006D5BFD" w:rsidRDefault="009B020F" w:rsidP="009B020F">
            <w:pPr>
              <w:suppressAutoHyphens/>
              <w:spacing w:line="240" w:lineRule="auto"/>
              <w:jc w:val="center"/>
              <w:rPr>
                <w:rFonts w:ascii="Calibri" w:eastAsia="Calibri" w:hAnsi="Calibri" w:cs="Arial"/>
                <w:szCs w:val="22"/>
              </w:rPr>
            </w:pPr>
            <w:r>
              <w:rPr>
                <w:rFonts w:ascii="Calibri" w:eastAsia="Calibri" w:hAnsi="Calibri" w:cs="Arial"/>
                <w:szCs w:val="22"/>
              </w:rPr>
              <w:t>12/20</w:t>
            </w:r>
            <w:r w:rsidRPr="006D5BFD">
              <w:rPr>
                <w:rFonts w:ascii="Calibri" w:eastAsia="Calibri" w:hAnsi="Calibri" w:cs="Arial"/>
                <w:szCs w:val="22"/>
              </w:rPr>
              <w:t>kV</w:t>
            </w:r>
          </w:p>
        </w:tc>
        <w:tc>
          <w:tcPr>
            <w:tcW w:w="1134" w:type="dxa"/>
            <w:vAlign w:val="center"/>
            <w:hideMark/>
          </w:tcPr>
          <w:p w14:paraId="473C4F9C" w14:textId="77777777" w:rsidR="009B020F" w:rsidRPr="006D5BFD" w:rsidRDefault="009B020F" w:rsidP="009B020F">
            <w:pPr>
              <w:suppressAutoHyphens/>
              <w:spacing w:line="240" w:lineRule="auto"/>
              <w:jc w:val="center"/>
              <w:rPr>
                <w:rFonts w:ascii="Calibri" w:eastAsia="Calibri" w:hAnsi="Calibri" w:cs="Arial"/>
                <w:szCs w:val="22"/>
              </w:rPr>
            </w:pPr>
            <w:r w:rsidRPr="006D5BFD">
              <w:rPr>
                <w:rFonts w:ascii="Calibri" w:eastAsia="Calibri" w:hAnsi="Calibri" w:cs="Arial"/>
                <w:szCs w:val="22"/>
              </w:rPr>
              <w:t>70 mm</w:t>
            </w:r>
            <w:r w:rsidRPr="006D5BFD">
              <w:rPr>
                <w:rFonts w:ascii="Calibri" w:eastAsia="Calibri" w:hAnsi="Calibri" w:cs="Arial"/>
                <w:szCs w:val="22"/>
                <w:vertAlign w:val="superscript"/>
              </w:rPr>
              <w:t>2</w:t>
            </w:r>
          </w:p>
        </w:tc>
        <w:tc>
          <w:tcPr>
            <w:tcW w:w="1559" w:type="dxa"/>
            <w:noWrap/>
            <w:vAlign w:val="center"/>
            <w:hideMark/>
          </w:tcPr>
          <w:p w14:paraId="6FC6E0FF" w14:textId="07A113CA" w:rsidR="009B020F" w:rsidRPr="009B020F" w:rsidRDefault="009B020F" w:rsidP="009B020F">
            <w:pPr>
              <w:suppressAutoHyphens/>
              <w:spacing w:line="240" w:lineRule="auto"/>
              <w:jc w:val="center"/>
              <w:rPr>
                <w:rFonts w:asciiTheme="minorHAnsi" w:eastAsia="Calibri" w:hAnsiTheme="minorHAnsi" w:cstheme="minorHAnsi"/>
                <w:sz w:val="20"/>
              </w:rPr>
            </w:pPr>
            <w:r w:rsidRPr="009B020F">
              <w:rPr>
                <w:rFonts w:ascii="Calibri" w:hAnsi="Calibri" w:cs="Calibri"/>
                <w:color w:val="000000"/>
                <w:sz w:val="20"/>
              </w:rPr>
              <w:t>4</w:t>
            </w:r>
          </w:p>
        </w:tc>
        <w:tc>
          <w:tcPr>
            <w:tcW w:w="1979" w:type="dxa"/>
            <w:noWrap/>
            <w:vAlign w:val="center"/>
            <w:hideMark/>
          </w:tcPr>
          <w:p w14:paraId="3BB281DC" w14:textId="71497EE2" w:rsidR="009B020F" w:rsidRPr="009B020F" w:rsidRDefault="009B020F" w:rsidP="009B020F">
            <w:pPr>
              <w:suppressAutoHyphens/>
              <w:spacing w:line="240" w:lineRule="auto"/>
              <w:jc w:val="center"/>
              <w:rPr>
                <w:rFonts w:asciiTheme="minorHAnsi" w:eastAsia="Calibri" w:hAnsiTheme="minorHAnsi" w:cstheme="minorHAnsi"/>
                <w:sz w:val="20"/>
              </w:rPr>
            </w:pPr>
            <w:r w:rsidRPr="009B020F">
              <w:rPr>
                <w:rFonts w:ascii="Calibri" w:hAnsi="Calibri" w:cs="Calibri"/>
                <w:color w:val="000000"/>
                <w:sz w:val="20"/>
              </w:rPr>
              <w:t>5</w:t>
            </w:r>
          </w:p>
        </w:tc>
      </w:tr>
      <w:tr w:rsidR="009B020F" w:rsidRPr="00B85733" w14:paraId="47D45F3F" w14:textId="77777777" w:rsidTr="009D6DD6">
        <w:trPr>
          <w:trHeight w:val="465"/>
        </w:trPr>
        <w:tc>
          <w:tcPr>
            <w:tcW w:w="534" w:type="dxa"/>
            <w:vMerge/>
            <w:vAlign w:val="center"/>
            <w:hideMark/>
          </w:tcPr>
          <w:p w14:paraId="2ED1C52B" w14:textId="77777777" w:rsidR="009B020F" w:rsidRPr="00B85733" w:rsidRDefault="009B020F" w:rsidP="009B020F">
            <w:pPr>
              <w:suppressAutoHyphens/>
              <w:spacing w:line="240" w:lineRule="auto"/>
              <w:ind w:left="360"/>
              <w:jc w:val="center"/>
              <w:rPr>
                <w:rFonts w:ascii="Calibri" w:eastAsia="Calibri" w:hAnsi="Calibri" w:cs="Arial"/>
                <w:b/>
                <w:szCs w:val="22"/>
              </w:rPr>
            </w:pPr>
          </w:p>
        </w:tc>
        <w:tc>
          <w:tcPr>
            <w:tcW w:w="2835" w:type="dxa"/>
            <w:vMerge/>
            <w:vAlign w:val="center"/>
            <w:hideMark/>
          </w:tcPr>
          <w:p w14:paraId="4085D6EA" w14:textId="77777777" w:rsidR="009B020F" w:rsidRPr="00B85733" w:rsidRDefault="009B020F" w:rsidP="009B020F">
            <w:pPr>
              <w:suppressAutoHyphens/>
              <w:spacing w:line="240" w:lineRule="auto"/>
              <w:ind w:left="360"/>
              <w:jc w:val="center"/>
              <w:rPr>
                <w:rFonts w:ascii="Calibri" w:eastAsia="Calibri" w:hAnsi="Calibri" w:cs="Arial"/>
                <w:b/>
                <w:szCs w:val="22"/>
              </w:rPr>
            </w:pPr>
          </w:p>
        </w:tc>
        <w:tc>
          <w:tcPr>
            <w:tcW w:w="1134" w:type="dxa"/>
            <w:vMerge/>
            <w:vAlign w:val="center"/>
            <w:hideMark/>
          </w:tcPr>
          <w:p w14:paraId="6992B61B" w14:textId="77777777" w:rsidR="009B020F" w:rsidRPr="006D5BFD" w:rsidRDefault="009B020F" w:rsidP="009B020F">
            <w:pPr>
              <w:suppressAutoHyphens/>
              <w:spacing w:line="240" w:lineRule="auto"/>
              <w:ind w:left="360"/>
              <w:jc w:val="center"/>
              <w:rPr>
                <w:rFonts w:ascii="Calibri" w:eastAsia="Calibri" w:hAnsi="Calibri" w:cs="Arial"/>
                <w:szCs w:val="22"/>
              </w:rPr>
            </w:pPr>
          </w:p>
        </w:tc>
        <w:tc>
          <w:tcPr>
            <w:tcW w:w="1134" w:type="dxa"/>
            <w:vAlign w:val="center"/>
            <w:hideMark/>
          </w:tcPr>
          <w:p w14:paraId="3C61279D" w14:textId="77777777" w:rsidR="009B020F" w:rsidRPr="006D5BFD" w:rsidRDefault="009B020F" w:rsidP="009B020F">
            <w:pPr>
              <w:suppressAutoHyphens/>
              <w:spacing w:line="240" w:lineRule="auto"/>
              <w:jc w:val="center"/>
              <w:rPr>
                <w:rFonts w:ascii="Calibri" w:eastAsia="Calibri" w:hAnsi="Calibri" w:cs="Arial"/>
                <w:szCs w:val="22"/>
              </w:rPr>
            </w:pPr>
            <w:r w:rsidRPr="006D5BFD">
              <w:rPr>
                <w:rFonts w:ascii="Calibri" w:eastAsia="Calibri" w:hAnsi="Calibri" w:cs="Arial"/>
                <w:szCs w:val="22"/>
              </w:rPr>
              <w:t>120 mm</w:t>
            </w:r>
            <w:r w:rsidRPr="006D5BFD">
              <w:rPr>
                <w:rFonts w:ascii="Calibri" w:eastAsia="Calibri" w:hAnsi="Calibri" w:cs="Arial"/>
                <w:szCs w:val="22"/>
                <w:vertAlign w:val="superscript"/>
              </w:rPr>
              <w:t>2</w:t>
            </w:r>
          </w:p>
        </w:tc>
        <w:tc>
          <w:tcPr>
            <w:tcW w:w="1559" w:type="dxa"/>
            <w:noWrap/>
            <w:vAlign w:val="center"/>
            <w:hideMark/>
          </w:tcPr>
          <w:p w14:paraId="76398AE6" w14:textId="2482B078" w:rsidR="009B020F" w:rsidRPr="009B020F" w:rsidRDefault="009B020F" w:rsidP="009B020F">
            <w:pPr>
              <w:suppressAutoHyphens/>
              <w:spacing w:line="240" w:lineRule="auto"/>
              <w:jc w:val="center"/>
              <w:rPr>
                <w:rFonts w:asciiTheme="minorHAnsi" w:eastAsia="Calibri" w:hAnsiTheme="minorHAnsi" w:cstheme="minorHAnsi"/>
                <w:sz w:val="20"/>
              </w:rPr>
            </w:pPr>
            <w:r w:rsidRPr="009B020F">
              <w:rPr>
                <w:rFonts w:ascii="Calibri" w:hAnsi="Calibri" w:cs="Calibri"/>
                <w:color w:val="000000"/>
                <w:sz w:val="20"/>
              </w:rPr>
              <w:t>8</w:t>
            </w:r>
          </w:p>
        </w:tc>
        <w:tc>
          <w:tcPr>
            <w:tcW w:w="1979" w:type="dxa"/>
            <w:noWrap/>
            <w:vAlign w:val="center"/>
            <w:hideMark/>
          </w:tcPr>
          <w:p w14:paraId="189283BB" w14:textId="7A36E1A6" w:rsidR="009B020F" w:rsidRPr="009B020F" w:rsidRDefault="009B020F" w:rsidP="009B020F">
            <w:pPr>
              <w:suppressAutoHyphens/>
              <w:spacing w:line="240" w:lineRule="auto"/>
              <w:jc w:val="center"/>
              <w:rPr>
                <w:rFonts w:asciiTheme="minorHAnsi" w:eastAsia="Calibri" w:hAnsiTheme="minorHAnsi" w:cstheme="minorHAnsi"/>
                <w:sz w:val="20"/>
              </w:rPr>
            </w:pPr>
            <w:r w:rsidRPr="009B020F">
              <w:rPr>
                <w:rFonts w:ascii="Calibri" w:hAnsi="Calibri" w:cs="Calibri"/>
                <w:color w:val="000000"/>
                <w:sz w:val="20"/>
              </w:rPr>
              <w:t>8</w:t>
            </w:r>
          </w:p>
        </w:tc>
      </w:tr>
      <w:tr w:rsidR="009B020F" w:rsidRPr="00B85733" w14:paraId="56CAEBCB" w14:textId="77777777" w:rsidTr="009D6DD6">
        <w:trPr>
          <w:trHeight w:val="1110"/>
        </w:trPr>
        <w:tc>
          <w:tcPr>
            <w:tcW w:w="534" w:type="dxa"/>
            <w:vMerge/>
            <w:vAlign w:val="center"/>
            <w:hideMark/>
          </w:tcPr>
          <w:p w14:paraId="3956C436" w14:textId="77777777" w:rsidR="009B020F" w:rsidRPr="00B85733" w:rsidRDefault="009B020F" w:rsidP="009B020F">
            <w:pPr>
              <w:suppressAutoHyphens/>
              <w:spacing w:line="240" w:lineRule="auto"/>
              <w:ind w:left="360"/>
              <w:jc w:val="center"/>
              <w:rPr>
                <w:rFonts w:ascii="Calibri" w:eastAsia="Calibri" w:hAnsi="Calibri" w:cs="Arial"/>
                <w:b/>
                <w:szCs w:val="22"/>
              </w:rPr>
            </w:pPr>
          </w:p>
        </w:tc>
        <w:tc>
          <w:tcPr>
            <w:tcW w:w="2835" w:type="dxa"/>
            <w:vMerge/>
            <w:vAlign w:val="center"/>
            <w:hideMark/>
          </w:tcPr>
          <w:p w14:paraId="50B21AAA" w14:textId="77777777" w:rsidR="009B020F" w:rsidRPr="00B85733" w:rsidRDefault="009B020F" w:rsidP="009B020F">
            <w:pPr>
              <w:suppressAutoHyphens/>
              <w:spacing w:line="240" w:lineRule="auto"/>
              <w:ind w:left="360"/>
              <w:jc w:val="center"/>
              <w:rPr>
                <w:rFonts w:ascii="Calibri" w:eastAsia="Calibri" w:hAnsi="Calibri" w:cs="Arial"/>
                <w:b/>
                <w:szCs w:val="22"/>
              </w:rPr>
            </w:pPr>
          </w:p>
        </w:tc>
        <w:tc>
          <w:tcPr>
            <w:tcW w:w="1134" w:type="dxa"/>
            <w:vMerge/>
            <w:vAlign w:val="center"/>
            <w:hideMark/>
          </w:tcPr>
          <w:p w14:paraId="5BB5DDCC" w14:textId="77777777" w:rsidR="009B020F" w:rsidRPr="006D5BFD" w:rsidRDefault="009B020F" w:rsidP="009B020F">
            <w:pPr>
              <w:suppressAutoHyphens/>
              <w:spacing w:line="240" w:lineRule="auto"/>
              <w:ind w:left="360"/>
              <w:jc w:val="center"/>
              <w:rPr>
                <w:rFonts w:ascii="Calibri" w:eastAsia="Calibri" w:hAnsi="Calibri" w:cs="Arial"/>
                <w:szCs w:val="22"/>
              </w:rPr>
            </w:pPr>
          </w:p>
        </w:tc>
        <w:tc>
          <w:tcPr>
            <w:tcW w:w="1134" w:type="dxa"/>
            <w:vAlign w:val="center"/>
            <w:hideMark/>
          </w:tcPr>
          <w:p w14:paraId="6B0AC67B" w14:textId="77777777" w:rsidR="009B020F" w:rsidRPr="006D5BFD" w:rsidRDefault="009B020F" w:rsidP="009B020F">
            <w:pPr>
              <w:suppressAutoHyphens/>
              <w:spacing w:line="240" w:lineRule="auto"/>
              <w:jc w:val="center"/>
              <w:rPr>
                <w:rFonts w:ascii="Calibri" w:eastAsia="Calibri" w:hAnsi="Calibri" w:cs="Arial"/>
                <w:szCs w:val="22"/>
              </w:rPr>
            </w:pPr>
            <w:r w:rsidRPr="006D5BFD">
              <w:rPr>
                <w:rFonts w:ascii="Calibri" w:eastAsia="Calibri" w:hAnsi="Calibri" w:cs="Arial"/>
                <w:szCs w:val="22"/>
              </w:rPr>
              <w:t>240 mm</w:t>
            </w:r>
            <w:r w:rsidRPr="006D5BFD">
              <w:rPr>
                <w:rFonts w:ascii="Calibri" w:eastAsia="Calibri" w:hAnsi="Calibri" w:cs="Arial"/>
                <w:szCs w:val="22"/>
                <w:vertAlign w:val="superscript"/>
              </w:rPr>
              <w:t>2</w:t>
            </w:r>
          </w:p>
        </w:tc>
        <w:tc>
          <w:tcPr>
            <w:tcW w:w="1559" w:type="dxa"/>
            <w:noWrap/>
            <w:vAlign w:val="center"/>
            <w:hideMark/>
          </w:tcPr>
          <w:p w14:paraId="176D41B1" w14:textId="6BB5DFAB" w:rsidR="009B020F" w:rsidRPr="009B020F" w:rsidRDefault="009B020F" w:rsidP="009B020F">
            <w:pPr>
              <w:suppressAutoHyphens/>
              <w:spacing w:line="240" w:lineRule="auto"/>
              <w:jc w:val="center"/>
              <w:rPr>
                <w:rFonts w:asciiTheme="minorHAnsi" w:eastAsia="Calibri" w:hAnsiTheme="minorHAnsi" w:cstheme="minorHAnsi"/>
                <w:sz w:val="20"/>
              </w:rPr>
            </w:pPr>
            <w:r w:rsidRPr="009B020F">
              <w:rPr>
                <w:rFonts w:ascii="Calibri" w:hAnsi="Calibri" w:cs="Calibri"/>
                <w:color w:val="000000"/>
                <w:sz w:val="20"/>
              </w:rPr>
              <w:t>5</w:t>
            </w:r>
          </w:p>
        </w:tc>
        <w:tc>
          <w:tcPr>
            <w:tcW w:w="1979" w:type="dxa"/>
            <w:noWrap/>
            <w:vAlign w:val="center"/>
            <w:hideMark/>
          </w:tcPr>
          <w:p w14:paraId="557DD115" w14:textId="6A81ADCB" w:rsidR="009B020F" w:rsidRPr="009B020F" w:rsidRDefault="009B020F" w:rsidP="009B020F">
            <w:pPr>
              <w:suppressAutoHyphens/>
              <w:spacing w:line="240" w:lineRule="auto"/>
              <w:jc w:val="center"/>
              <w:rPr>
                <w:rFonts w:asciiTheme="minorHAnsi" w:eastAsia="Calibri" w:hAnsiTheme="minorHAnsi" w:cstheme="minorHAnsi"/>
                <w:sz w:val="20"/>
              </w:rPr>
            </w:pPr>
            <w:r w:rsidRPr="009B020F">
              <w:rPr>
                <w:rFonts w:ascii="Calibri" w:hAnsi="Calibri" w:cs="Calibri"/>
                <w:color w:val="000000"/>
                <w:sz w:val="20"/>
              </w:rPr>
              <w:t>4</w:t>
            </w:r>
          </w:p>
        </w:tc>
      </w:tr>
    </w:tbl>
    <w:p w14:paraId="41C4AA6E" w14:textId="02321247" w:rsidR="00F8391B" w:rsidRDefault="00F8391B" w:rsidP="00D57ED0">
      <w:pPr>
        <w:suppressAutoHyphens/>
        <w:spacing w:line="240" w:lineRule="auto"/>
        <w:jc w:val="left"/>
        <w:rPr>
          <w:rFonts w:ascii="Calibri" w:eastAsia="Calibri" w:hAnsi="Calibri" w:cs="Arial"/>
          <w:b/>
          <w:szCs w:val="22"/>
        </w:rPr>
      </w:pPr>
    </w:p>
    <w:p w14:paraId="30CB1614" w14:textId="0670628E" w:rsidR="00F8391B" w:rsidRPr="000E06B8" w:rsidRDefault="006F02DB" w:rsidP="00C97D79">
      <w:pPr>
        <w:pStyle w:val="Akapitzlist"/>
        <w:numPr>
          <w:ilvl w:val="0"/>
          <w:numId w:val="86"/>
        </w:numPr>
        <w:suppressAutoHyphens/>
        <w:spacing w:line="240" w:lineRule="auto"/>
        <w:jc w:val="left"/>
        <w:rPr>
          <w:rFonts w:ascii="Calibri" w:eastAsia="Calibri" w:hAnsi="Calibri" w:cs="Arial"/>
          <w:b/>
          <w:iCs/>
          <w:szCs w:val="22"/>
        </w:rPr>
      </w:pPr>
      <w:r w:rsidRPr="000E06B8">
        <w:rPr>
          <w:rFonts w:ascii="Calibri" w:eastAsia="Calibri" w:hAnsi="Calibri" w:cs="Arial"/>
          <w:b/>
          <w:iCs/>
          <w:sz w:val="24"/>
          <w:szCs w:val="22"/>
        </w:rPr>
        <w:t xml:space="preserve">Część </w:t>
      </w:r>
      <w:r w:rsidR="00D57ED0" w:rsidRPr="000E06B8">
        <w:rPr>
          <w:rFonts w:ascii="Calibri" w:eastAsia="Calibri" w:hAnsi="Calibri" w:cs="Arial"/>
          <w:b/>
          <w:iCs/>
          <w:sz w:val="24"/>
          <w:szCs w:val="22"/>
        </w:rPr>
        <w:t xml:space="preserve">4 </w:t>
      </w:r>
      <w:r w:rsidR="009D6DD6" w:rsidRPr="000E06B8">
        <w:rPr>
          <w:rFonts w:ascii="Calibri" w:eastAsia="Calibri" w:hAnsi="Calibri" w:cs="Arial"/>
          <w:b/>
          <w:iCs/>
          <w:sz w:val="24"/>
          <w:szCs w:val="22"/>
        </w:rPr>
        <w:t xml:space="preserve">- Mufy </w:t>
      </w:r>
      <w:r w:rsidR="009009FD" w:rsidRPr="000E06B8">
        <w:rPr>
          <w:rFonts w:ascii="Calibri" w:eastAsia="Calibri" w:hAnsi="Calibri" w:cs="Arial"/>
          <w:b/>
          <w:iCs/>
          <w:sz w:val="24"/>
          <w:szCs w:val="22"/>
        </w:rPr>
        <w:t>kablowe SN taśmowe - zestawy naprawcze</w:t>
      </w:r>
    </w:p>
    <w:tbl>
      <w:tblPr>
        <w:tblStyle w:val="Tabela-Siatka"/>
        <w:tblW w:w="9175" w:type="dxa"/>
        <w:tblLayout w:type="fixed"/>
        <w:tblLook w:val="04A0" w:firstRow="1" w:lastRow="0" w:firstColumn="1" w:lastColumn="0" w:noHBand="0" w:noVBand="1"/>
      </w:tblPr>
      <w:tblGrid>
        <w:gridCol w:w="534"/>
        <w:gridCol w:w="2835"/>
        <w:gridCol w:w="1134"/>
        <w:gridCol w:w="1134"/>
        <w:gridCol w:w="1559"/>
        <w:gridCol w:w="1979"/>
      </w:tblGrid>
      <w:tr w:rsidR="009009FD" w:rsidRPr="00B85733" w14:paraId="1281B203" w14:textId="77777777" w:rsidTr="009D6DD6">
        <w:trPr>
          <w:trHeight w:val="77"/>
        </w:trPr>
        <w:tc>
          <w:tcPr>
            <w:tcW w:w="534" w:type="dxa"/>
            <w:vMerge w:val="restart"/>
            <w:vAlign w:val="center"/>
            <w:hideMark/>
          </w:tcPr>
          <w:p w14:paraId="7A1AC81E" w14:textId="77777777" w:rsidR="009009FD" w:rsidRPr="009D6DD6" w:rsidRDefault="009009FD" w:rsidP="009D6DD6">
            <w:pPr>
              <w:suppressAutoHyphens/>
              <w:spacing w:line="240" w:lineRule="auto"/>
              <w:jc w:val="center"/>
              <w:rPr>
                <w:rFonts w:asciiTheme="minorHAnsi" w:eastAsia="Calibri" w:hAnsiTheme="minorHAnsi" w:cstheme="minorHAnsi"/>
                <w:b/>
                <w:bCs/>
                <w:szCs w:val="22"/>
              </w:rPr>
            </w:pPr>
            <w:r w:rsidRPr="009D6DD6">
              <w:rPr>
                <w:rFonts w:asciiTheme="minorHAnsi" w:eastAsia="Calibri" w:hAnsiTheme="minorHAnsi" w:cstheme="minorHAnsi"/>
                <w:b/>
                <w:bCs/>
                <w:szCs w:val="22"/>
              </w:rPr>
              <w:t>Lp.</w:t>
            </w:r>
          </w:p>
        </w:tc>
        <w:tc>
          <w:tcPr>
            <w:tcW w:w="2835" w:type="dxa"/>
            <w:vMerge w:val="restart"/>
            <w:vAlign w:val="center"/>
            <w:hideMark/>
          </w:tcPr>
          <w:p w14:paraId="707C1258" w14:textId="77777777" w:rsidR="009009FD" w:rsidRPr="009D6DD6" w:rsidRDefault="009009FD" w:rsidP="009B6EA9">
            <w:pPr>
              <w:suppressAutoHyphens/>
              <w:spacing w:line="240" w:lineRule="auto"/>
              <w:jc w:val="center"/>
              <w:rPr>
                <w:rFonts w:asciiTheme="minorHAnsi" w:eastAsia="Calibri" w:hAnsiTheme="minorHAnsi" w:cstheme="minorHAnsi"/>
                <w:b/>
                <w:bCs/>
                <w:szCs w:val="22"/>
              </w:rPr>
            </w:pPr>
            <w:r w:rsidRPr="009D6DD6">
              <w:rPr>
                <w:rFonts w:asciiTheme="minorHAnsi" w:eastAsia="Calibri" w:hAnsiTheme="minorHAnsi" w:cstheme="minorHAnsi"/>
                <w:b/>
                <w:bCs/>
                <w:szCs w:val="22"/>
              </w:rPr>
              <w:t>Rodzaj</w:t>
            </w:r>
          </w:p>
        </w:tc>
        <w:tc>
          <w:tcPr>
            <w:tcW w:w="1134" w:type="dxa"/>
            <w:vMerge w:val="restart"/>
            <w:vAlign w:val="center"/>
            <w:hideMark/>
          </w:tcPr>
          <w:p w14:paraId="62D8A617" w14:textId="77777777" w:rsidR="009009FD" w:rsidRPr="009D6DD6" w:rsidRDefault="009009FD" w:rsidP="009D6DD6">
            <w:pPr>
              <w:suppressAutoHyphens/>
              <w:spacing w:line="240" w:lineRule="auto"/>
              <w:jc w:val="center"/>
              <w:rPr>
                <w:rFonts w:asciiTheme="minorHAnsi" w:eastAsia="Calibri" w:hAnsiTheme="minorHAnsi" w:cstheme="minorHAnsi"/>
                <w:b/>
                <w:bCs/>
                <w:szCs w:val="22"/>
              </w:rPr>
            </w:pPr>
            <w:r w:rsidRPr="009D6DD6">
              <w:rPr>
                <w:rFonts w:asciiTheme="minorHAnsi" w:eastAsia="Calibri" w:hAnsiTheme="minorHAnsi" w:cstheme="minorHAnsi"/>
                <w:b/>
                <w:bCs/>
                <w:szCs w:val="22"/>
              </w:rPr>
              <w:t>Napięcie</w:t>
            </w:r>
          </w:p>
        </w:tc>
        <w:tc>
          <w:tcPr>
            <w:tcW w:w="1134" w:type="dxa"/>
            <w:vMerge w:val="restart"/>
            <w:vAlign w:val="center"/>
            <w:hideMark/>
          </w:tcPr>
          <w:p w14:paraId="2C689E64" w14:textId="77777777" w:rsidR="009009FD" w:rsidRPr="009D6DD6" w:rsidRDefault="009009FD" w:rsidP="009D6DD6">
            <w:pPr>
              <w:suppressAutoHyphens/>
              <w:spacing w:line="240" w:lineRule="auto"/>
              <w:jc w:val="center"/>
              <w:rPr>
                <w:rFonts w:asciiTheme="minorHAnsi" w:eastAsia="Calibri" w:hAnsiTheme="minorHAnsi" w:cstheme="minorHAnsi"/>
                <w:b/>
                <w:bCs/>
                <w:szCs w:val="22"/>
              </w:rPr>
            </w:pPr>
            <w:r w:rsidRPr="009D6DD6">
              <w:rPr>
                <w:rFonts w:asciiTheme="minorHAnsi" w:eastAsia="Calibri" w:hAnsiTheme="minorHAnsi" w:cstheme="minorHAnsi"/>
                <w:b/>
                <w:bCs/>
                <w:szCs w:val="22"/>
              </w:rPr>
              <w:t>Przekrój kabla</w:t>
            </w:r>
          </w:p>
        </w:tc>
        <w:tc>
          <w:tcPr>
            <w:tcW w:w="3538" w:type="dxa"/>
            <w:gridSpan w:val="2"/>
            <w:noWrap/>
            <w:vAlign w:val="center"/>
            <w:hideMark/>
          </w:tcPr>
          <w:p w14:paraId="44913A98" w14:textId="77777777" w:rsidR="009009FD" w:rsidRPr="009D6DD6" w:rsidRDefault="009009FD" w:rsidP="009D6DD6">
            <w:pPr>
              <w:suppressAutoHyphens/>
              <w:spacing w:line="240" w:lineRule="auto"/>
              <w:ind w:left="360"/>
              <w:jc w:val="center"/>
              <w:rPr>
                <w:rFonts w:asciiTheme="minorHAnsi" w:eastAsia="Calibri" w:hAnsiTheme="minorHAnsi" w:cstheme="minorHAnsi"/>
                <w:b/>
                <w:bCs/>
                <w:szCs w:val="22"/>
              </w:rPr>
            </w:pPr>
            <w:r w:rsidRPr="009D6DD6">
              <w:rPr>
                <w:rFonts w:asciiTheme="minorHAnsi" w:eastAsia="Calibri" w:hAnsiTheme="minorHAnsi" w:cstheme="minorHAnsi"/>
                <w:b/>
                <w:bCs/>
                <w:szCs w:val="22"/>
              </w:rPr>
              <w:t>Ilość kompletów</w:t>
            </w:r>
          </w:p>
        </w:tc>
      </w:tr>
      <w:tr w:rsidR="009009FD" w:rsidRPr="00B85733" w14:paraId="782F0654" w14:textId="77777777" w:rsidTr="009D6DD6">
        <w:trPr>
          <w:trHeight w:val="249"/>
        </w:trPr>
        <w:tc>
          <w:tcPr>
            <w:tcW w:w="534" w:type="dxa"/>
            <w:vMerge/>
            <w:vAlign w:val="center"/>
            <w:hideMark/>
          </w:tcPr>
          <w:p w14:paraId="1496D9EF" w14:textId="77777777" w:rsidR="009009FD" w:rsidRPr="009D6DD6" w:rsidRDefault="009009FD" w:rsidP="009D6DD6">
            <w:pPr>
              <w:suppressAutoHyphens/>
              <w:spacing w:line="240" w:lineRule="auto"/>
              <w:ind w:left="360"/>
              <w:jc w:val="center"/>
              <w:rPr>
                <w:rFonts w:asciiTheme="minorHAnsi" w:eastAsia="Calibri" w:hAnsiTheme="minorHAnsi" w:cstheme="minorHAnsi"/>
                <w:b/>
                <w:bCs/>
                <w:szCs w:val="22"/>
              </w:rPr>
            </w:pPr>
          </w:p>
        </w:tc>
        <w:tc>
          <w:tcPr>
            <w:tcW w:w="2835" w:type="dxa"/>
            <w:vMerge/>
            <w:vAlign w:val="center"/>
            <w:hideMark/>
          </w:tcPr>
          <w:p w14:paraId="7A336C2E" w14:textId="77777777" w:rsidR="009009FD" w:rsidRPr="009D6DD6" w:rsidRDefault="009009FD" w:rsidP="009D6DD6">
            <w:pPr>
              <w:suppressAutoHyphens/>
              <w:spacing w:line="240" w:lineRule="auto"/>
              <w:ind w:left="360"/>
              <w:jc w:val="center"/>
              <w:rPr>
                <w:rFonts w:asciiTheme="minorHAnsi" w:eastAsia="Calibri" w:hAnsiTheme="minorHAnsi" w:cstheme="minorHAnsi"/>
                <w:b/>
                <w:bCs/>
                <w:szCs w:val="22"/>
              </w:rPr>
            </w:pPr>
          </w:p>
        </w:tc>
        <w:tc>
          <w:tcPr>
            <w:tcW w:w="1134" w:type="dxa"/>
            <w:vMerge/>
            <w:vAlign w:val="center"/>
            <w:hideMark/>
          </w:tcPr>
          <w:p w14:paraId="21CA100E" w14:textId="77777777" w:rsidR="009009FD" w:rsidRPr="009D6DD6" w:rsidRDefault="009009FD" w:rsidP="009D6DD6">
            <w:pPr>
              <w:suppressAutoHyphens/>
              <w:spacing w:line="240" w:lineRule="auto"/>
              <w:ind w:left="360"/>
              <w:jc w:val="center"/>
              <w:rPr>
                <w:rFonts w:asciiTheme="minorHAnsi" w:eastAsia="Calibri" w:hAnsiTheme="minorHAnsi" w:cstheme="minorHAnsi"/>
                <w:b/>
                <w:bCs/>
                <w:szCs w:val="22"/>
              </w:rPr>
            </w:pPr>
          </w:p>
        </w:tc>
        <w:tc>
          <w:tcPr>
            <w:tcW w:w="1134" w:type="dxa"/>
            <w:vMerge/>
            <w:vAlign w:val="center"/>
            <w:hideMark/>
          </w:tcPr>
          <w:p w14:paraId="5FD6BFED" w14:textId="77777777" w:rsidR="009009FD" w:rsidRPr="009D6DD6" w:rsidRDefault="009009FD" w:rsidP="009D6DD6">
            <w:pPr>
              <w:suppressAutoHyphens/>
              <w:spacing w:line="240" w:lineRule="auto"/>
              <w:ind w:left="360"/>
              <w:jc w:val="center"/>
              <w:rPr>
                <w:rFonts w:asciiTheme="minorHAnsi" w:eastAsia="Calibri" w:hAnsiTheme="minorHAnsi" w:cstheme="minorHAnsi"/>
                <w:b/>
                <w:bCs/>
                <w:szCs w:val="22"/>
              </w:rPr>
            </w:pPr>
          </w:p>
        </w:tc>
        <w:tc>
          <w:tcPr>
            <w:tcW w:w="3538" w:type="dxa"/>
            <w:gridSpan w:val="2"/>
            <w:vAlign w:val="center"/>
            <w:hideMark/>
          </w:tcPr>
          <w:p w14:paraId="4C8DD4F1" w14:textId="77777777" w:rsidR="009009FD" w:rsidRPr="009D6DD6" w:rsidRDefault="009009FD" w:rsidP="009D6DD6">
            <w:pPr>
              <w:suppressAutoHyphens/>
              <w:spacing w:line="240" w:lineRule="auto"/>
              <w:ind w:left="360"/>
              <w:jc w:val="center"/>
              <w:rPr>
                <w:rFonts w:asciiTheme="minorHAnsi" w:eastAsia="Calibri" w:hAnsiTheme="minorHAnsi" w:cstheme="minorHAnsi"/>
                <w:b/>
                <w:szCs w:val="22"/>
              </w:rPr>
            </w:pPr>
            <w:r w:rsidRPr="009D6DD6">
              <w:rPr>
                <w:rFonts w:asciiTheme="minorHAnsi" w:eastAsia="Calibri" w:hAnsiTheme="minorHAnsi" w:cstheme="minorHAnsi"/>
                <w:b/>
                <w:szCs w:val="22"/>
              </w:rPr>
              <w:t>Rodzaj końcówki</w:t>
            </w:r>
          </w:p>
        </w:tc>
      </w:tr>
      <w:tr w:rsidR="009009FD" w:rsidRPr="00B85733" w14:paraId="11746B91" w14:textId="77777777" w:rsidTr="009D6DD6">
        <w:trPr>
          <w:trHeight w:val="269"/>
        </w:trPr>
        <w:tc>
          <w:tcPr>
            <w:tcW w:w="534" w:type="dxa"/>
            <w:vMerge/>
            <w:vAlign w:val="center"/>
            <w:hideMark/>
          </w:tcPr>
          <w:p w14:paraId="3F12AA1E" w14:textId="77777777" w:rsidR="009009FD" w:rsidRPr="009D6DD6" w:rsidRDefault="009009FD" w:rsidP="009D6DD6">
            <w:pPr>
              <w:suppressAutoHyphens/>
              <w:spacing w:line="240" w:lineRule="auto"/>
              <w:ind w:left="360"/>
              <w:jc w:val="center"/>
              <w:rPr>
                <w:rFonts w:asciiTheme="minorHAnsi" w:eastAsia="Calibri" w:hAnsiTheme="minorHAnsi" w:cstheme="minorHAnsi"/>
                <w:b/>
                <w:bCs/>
                <w:szCs w:val="22"/>
              </w:rPr>
            </w:pPr>
          </w:p>
        </w:tc>
        <w:tc>
          <w:tcPr>
            <w:tcW w:w="2835" w:type="dxa"/>
            <w:vMerge/>
            <w:vAlign w:val="center"/>
            <w:hideMark/>
          </w:tcPr>
          <w:p w14:paraId="4A15266D" w14:textId="77777777" w:rsidR="009009FD" w:rsidRPr="009D6DD6" w:rsidRDefault="009009FD" w:rsidP="009D6DD6">
            <w:pPr>
              <w:suppressAutoHyphens/>
              <w:spacing w:line="240" w:lineRule="auto"/>
              <w:ind w:left="360"/>
              <w:jc w:val="center"/>
              <w:rPr>
                <w:rFonts w:asciiTheme="minorHAnsi" w:eastAsia="Calibri" w:hAnsiTheme="minorHAnsi" w:cstheme="minorHAnsi"/>
                <w:b/>
                <w:bCs/>
                <w:szCs w:val="22"/>
              </w:rPr>
            </w:pPr>
          </w:p>
        </w:tc>
        <w:tc>
          <w:tcPr>
            <w:tcW w:w="1134" w:type="dxa"/>
            <w:vMerge/>
            <w:vAlign w:val="center"/>
            <w:hideMark/>
          </w:tcPr>
          <w:p w14:paraId="28700229" w14:textId="77777777" w:rsidR="009009FD" w:rsidRPr="009D6DD6" w:rsidRDefault="009009FD" w:rsidP="009D6DD6">
            <w:pPr>
              <w:suppressAutoHyphens/>
              <w:spacing w:line="240" w:lineRule="auto"/>
              <w:ind w:left="360"/>
              <w:jc w:val="center"/>
              <w:rPr>
                <w:rFonts w:asciiTheme="minorHAnsi" w:eastAsia="Calibri" w:hAnsiTheme="minorHAnsi" w:cstheme="minorHAnsi"/>
                <w:b/>
                <w:bCs/>
                <w:szCs w:val="22"/>
              </w:rPr>
            </w:pPr>
          </w:p>
        </w:tc>
        <w:tc>
          <w:tcPr>
            <w:tcW w:w="1134" w:type="dxa"/>
            <w:vMerge/>
            <w:vAlign w:val="center"/>
            <w:hideMark/>
          </w:tcPr>
          <w:p w14:paraId="6C0F9B36" w14:textId="77777777" w:rsidR="009009FD" w:rsidRPr="009D6DD6" w:rsidRDefault="009009FD" w:rsidP="009D6DD6">
            <w:pPr>
              <w:suppressAutoHyphens/>
              <w:spacing w:line="240" w:lineRule="auto"/>
              <w:ind w:left="360"/>
              <w:jc w:val="center"/>
              <w:rPr>
                <w:rFonts w:asciiTheme="minorHAnsi" w:eastAsia="Calibri" w:hAnsiTheme="minorHAnsi" w:cstheme="minorHAnsi"/>
                <w:b/>
                <w:bCs/>
                <w:szCs w:val="22"/>
              </w:rPr>
            </w:pPr>
          </w:p>
        </w:tc>
        <w:tc>
          <w:tcPr>
            <w:tcW w:w="3538" w:type="dxa"/>
            <w:gridSpan w:val="2"/>
            <w:vAlign w:val="center"/>
            <w:hideMark/>
          </w:tcPr>
          <w:p w14:paraId="2DC248ED" w14:textId="17CADE60" w:rsidR="009009FD" w:rsidRPr="009D6DD6" w:rsidRDefault="009B6EA9" w:rsidP="009D6DD6">
            <w:pPr>
              <w:suppressAutoHyphens/>
              <w:spacing w:line="240" w:lineRule="auto"/>
              <w:ind w:left="360"/>
              <w:jc w:val="center"/>
              <w:rPr>
                <w:rFonts w:asciiTheme="minorHAnsi" w:eastAsia="Calibri" w:hAnsiTheme="minorHAnsi" w:cstheme="minorHAnsi"/>
                <w:b/>
                <w:szCs w:val="22"/>
              </w:rPr>
            </w:pPr>
            <w:r>
              <w:rPr>
                <w:rFonts w:asciiTheme="minorHAnsi" w:eastAsia="Calibri" w:hAnsiTheme="minorHAnsi" w:cstheme="minorHAnsi"/>
                <w:b/>
                <w:szCs w:val="22"/>
              </w:rPr>
              <w:t>[Z] Z</w:t>
            </w:r>
            <w:r w:rsidR="009009FD" w:rsidRPr="009D6DD6">
              <w:rPr>
                <w:rFonts w:asciiTheme="minorHAnsi" w:eastAsia="Calibri" w:hAnsiTheme="minorHAnsi" w:cstheme="minorHAnsi"/>
                <w:b/>
                <w:szCs w:val="22"/>
              </w:rPr>
              <w:t>aprasowana</w:t>
            </w:r>
          </w:p>
        </w:tc>
      </w:tr>
      <w:tr w:rsidR="009009FD" w:rsidRPr="00B85733" w14:paraId="262EE651" w14:textId="77777777" w:rsidTr="009D6DD6">
        <w:trPr>
          <w:trHeight w:val="271"/>
        </w:trPr>
        <w:tc>
          <w:tcPr>
            <w:tcW w:w="534" w:type="dxa"/>
            <w:vMerge/>
            <w:vAlign w:val="center"/>
            <w:hideMark/>
          </w:tcPr>
          <w:p w14:paraId="3A4F4762" w14:textId="77777777" w:rsidR="009009FD" w:rsidRPr="009D6DD6" w:rsidRDefault="009009FD" w:rsidP="009D6DD6">
            <w:pPr>
              <w:suppressAutoHyphens/>
              <w:spacing w:line="240" w:lineRule="auto"/>
              <w:ind w:left="360"/>
              <w:jc w:val="center"/>
              <w:rPr>
                <w:rFonts w:asciiTheme="minorHAnsi" w:eastAsia="Calibri" w:hAnsiTheme="minorHAnsi" w:cstheme="minorHAnsi"/>
                <w:b/>
                <w:bCs/>
                <w:szCs w:val="22"/>
              </w:rPr>
            </w:pPr>
          </w:p>
        </w:tc>
        <w:tc>
          <w:tcPr>
            <w:tcW w:w="2835" w:type="dxa"/>
            <w:vMerge/>
            <w:vAlign w:val="center"/>
            <w:hideMark/>
          </w:tcPr>
          <w:p w14:paraId="0E724CCD" w14:textId="77777777" w:rsidR="009009FD" w:rsidRPr="009D6DD6" w:rsidRDefault="009009FD" w:rsidP="009D6DD6">
            <w:pPr>
              <w:suppressAutoHyphens/>
              <w:spacing w:line="240" w:lineRule="auto"/>
              <w:ind w:left="360"/>
              <w:jc w:val="center"/>
              <w:rPr>
                <w:rFonts w:asciiTheme="minorHAnsi" w:eastAsia="Calibri" w:hAnsiTheme="minorHAnsi" w:cstheme="minorHAnsi"/>
                <w:b/>
                <w:bCs/>
                <w:szCs w:val="22"/>
              </w:rPr>
            </w:pPr>
          </w:p>
        </w:tc>
        <w:tc>
          <w:tcPr>
            <w:tcW w:w="1134" w:type="dxa"/>
            <w:vMerge/>
            <w:vAlign w:val="center"/>
            <w:hideMark/>
          </w:tcPr>
          <w:p w14:paraId="51F911EA" w14:textId="77777777" w:rsidR="009009FD" w:rsidRPr="009D6DD6" w:rsidRDefault="009009FD" w:rsidP="009D6DD6">
            <w:pPr>
              <w:suppressAutoHyphens/>
              <w:spacing w:line="240" w:lineRule="auto"/>
              <w:ind w:left="360"/>
              <w:jc w:val="center"/>
              <w:rPr>
                <w:rFonts w:asciiTheme="minorHAnsi" w:eastAsia="Calibri" w:hAnsiTheme="minorHAnsi" w:cstheme="minorHAnsi"/>
                <w:b/>
                <w:bCs/>
                <w:szCs w:val="22"/>
              </w:rPr>
            </w:pPr>
          </w:p>
        </w:tc>
        <w:tc>
          <w:tcPr>
            <w:tcW w:w="1134" w:type="dxa"/>
            <w:vMerge/>
            <w:vAlign w:val="center"/>
            <w:hideMark/>
          </w:tcPr>
          <w:p w14:paraId="5B3115BF" w14:textId="77777777" w:rsidR="009009FD" w:rsidRPr="009D6DD6" w:rsidRDefault="009009FD" w:rsidP="009D6DD6">
            <w:pPr>
              <w:suppressAutoHyphens/>
              <w:spacing w:line="240" w:lineRule="auto"/>
              <w:ind w:left="360"/>
              <w:jc w:val="center"/>
              <w:rPr>
                <w:rFonts w:asciiTheme="minorHAnsi" w:eastAsia="Calibri" w:hAnsiTheme="minorHAnsi" w:cstheme="minorHAnsi"/>
                <w:b/>
                <w:bCs/>
                <w:szCs w:val="22"/>
              </w:rPr>
            </w:pPr>
          </w:p>
        </w:tc>
        <w:tc>
          <w:tcPr>
            <w:tcW w:w="3538" w:type="dxa"/>
            <w:gridSpan w:val="2"/>
            <w:vAlign w:val="center"/>
            <w:hideMark/>
          </w:tcPr>
          <w:p w14:paraId="051C3521" w14:textId="77777777" w:rsidR="009009FD" w:rsidRPr="009D6DD6" w:rsidRDefault="009009FD" w:rsidP="009D6DD6">
            <w:pPr>
              <w:suppressAutoHyphens/>
              <w:spacing w:line="240" w:lineRule="auto"/>
              <w:ind w:left="360"/>
              <w:jc w:val="center"/>
              <w:rPr>
                <w:rFonts w:asciiTheme="minorHAnsi" w:eastAsia="Calibri" w:hAnsiTheme="minorHAnsi" w:cstheme="minorHAnsi"/>
                <w:b/>
                <w:szCs w:val="22"/>
              </w:rPr>
            </w:pPr>
            <w:r w:rsidRPr="009D6DD6">
              <w:rPr>
                <w:rFonts w:asciiTheme="minorHAnsi" w:eastAsia="Calibri" w:hAnsiTheme="minorHAnsi" w:cstheme="minorHAnsi"/>
                <w:b/>
                <w:szCs w:val="22"/>
              </w:rPr>
              <w:t>[S] Śrubowa</w:t>
            </w:r>
          </w:p>
        </w:tc>
      </w:tr>
      <w:tr w:rsidR="009009FD" w:rsidRPr="00B85733" w14:paraId="2FE94BB1" w14:textId="77777777" w:rsidTr="009D6DD6">
        <w:trPr>
          <w:trHeight w:val="65"/>
        </w:trPr>
        <w:tc>
          <w:tcPr>
            <w:tcW w:w="534" w:type="dxa"/>
            <w:vMerge/>
            <w:vAlign w:val="center"/>
            <w:hideMark/>
          </w:tcPr>
          <w:p w14:paraId="70467529" w14:textId="77777777" w:rsidR="009009FD" w:rsidRPr="009D6DD6" w:rsidRDefault="009009FD" w:rsidP="009D6DD6">
            <w:pPr>
              <w:suppressAutoHyphens/>
              <w:spacing w:line="240" w:lineRule="auto"/>
              <w:ind w:left="360"/>
              <w:jc w:val="center"/>
              <w:rPr>
                <w:rFonts w:asciiTheme="minorHAnsi" w:eastAsia="Calibri" w:hAnsiTheme="minorHAnsi" w:cstheme="minorHAnsi"/>
                <w:b/>
                <w:bCs/>
                <w:szCs w:val="22"/>
              </w:rPr>
            </w:pPr>
          </w:p>
        </w:tc>
        <w:tc>
          <w:tcPr>
            <w:tcW w:w="2835" w:type="dxa"/>
            <w:vMerge/>
            <w:vAlign w:val="center"/>
            <w:hideMark/>
          </w:tcPr>
          <w:p w14:paraId="5A098786" w14:textId="77777777" w:rsidR="009009FD" w:rsidRPr="009D6DD6" w:rsidRDefault="009009FD" w:rsidP="009D6DD6">
            <w:pPr>
              <w:suppressAutoHyphens/>
              <w:spacing w:line="240" w:lineRule="auto"/>
              <w:ind w:left="360"/>
              <w:jc w:val="center"/>
              <w:rPr>
                <w:rFonts w:asciiTheme="minorHAnsi" w:eastAsia="Calibri" w:hAnsiTheme="minorHAnsi" w:cstheme="minorHAnsi"/>
                <w:b/>
                <w:bCs/>
                <w:szCs w:val="22"/>
              </w:rPr>
            </w:pPr>
          </w:p>
        </w:tc>
        <w:tc>
          <w:tcPr>
            <w:tcW w:w="1134" w:type="dxa"/>
            <w:vMerge/>
            <w:vAlign w:val="center"/>
            <w:hideMark/>
          </w:tcPr>
          <w:p w14:paraId="3AA11398" w14:textId="77777777" w:rsidR="009009FD" w:rsidRPr="009D6DD6" w:rsidRDefault="009009FD" w:rsidP="009D6DD6">
            <w:pPr>
              <w:suppressAutoHyphens/>
              <w:spacing w:line="240" w:lineRule="auto"/>
              <w:ind w:left="360"/>
              <w:jc w:val="center"/>
              <w:rPr>
                <w:rFonts w:asciiTheme="minorHAnsi" w:eastAsia="Calibri" w:hAnsiTheme="minorHAnsi" w:cstheme="minorHAnsi"/>
                <w:b/>
                <w:bCs/>
                <w:szCs w:val="22"/>
              </w:rPr>
            </w:pPr>
          </w:p>
        </w:tc>
        <w:tc>
          <w:tcPr>
            <w:tcW w:w="1134" w:type="dxa"/>
            <w:vMerge/>
            <w:tcBorders>
              <w:bottom w:val="single" w:sz="4" w:space="0" w:color="auto"/>
            </w:tcBorders>
            <w:vAlign w:val="center"/>
            <w:hideMark/>
          </w:tcPr>
          <w:p w14:paraId="507987FB" w14:textId="77777777" w:rsidR="009009FD" w:rsidRPr="009D6DD6" w:rsidRDefault="009009FD" w:rsidP="009D6DD6">
            <w:pPr>
              <w:suppressAutoHyphens/>
              <w:spacing w:line="240" w:lineRule="auto"/>
              <w:ind w:left="360"/>
              <w:jc w:val="center"/>
              <w:rPr>
                <w:rFonts w:asciiTheme="minorHAnsi" w:eastAsia="Calibri" w:hAnsiTheme="minorHAnsi" w:cstheme="minorHAnsi"/>
                <w:b/>
                <w:bCs/>
                <w:szCs w:val="22"/>
              </w:rPr>
            </w:pPr>
          </w:p>
        </w:tc>
        <w:tc>
          <w:tcPr>
            <w:tcW w:w="1559" w:type="dxa"/>
            <w:tcBorders>
              <w:bottom w:val="single" w:sz="4" w:space="0" w:color="auto"/>
            </w:tcBorders>
            <w:vAlign w:val="center"/>
            <w:hideMark/>
          </w:tcPr>
          <w:p w14:paraId="61629940" w14:textId="77777777" w:rsidR="009009FD" w:rsidRPr="009D6DD6" w:rsidRDefault="009009FD" w:rsidP="009D6DD6">
            <w:pPr>
              <w:suppressAutoHyphens/>
              <w:spacing w:line="240" w:lineRule="auto"/>
              <w:jc w:val="center"/>
              <w:rPr>
                <w:rFonts w:asciiTheme="minorHAnsi" w:eastAsia="Calibri" w:hAnsiTheme="minorHAnsi" w:cstheme="minorHAnsi"/>
                <w:b/>
                <w:bCs/>
                <w:szCs w:val="22"/>
              </w:rPr>
            </w:pPr>
            <w:r w:rsidRPr="009D6DD6">
              <w:rPr>
                <w:rFonts w:asciiTheme="minorHAnsi" w:eastAsia="Calibri" w:hAnsiTheme="minorHAnsi" w:cstheme="minorHAnsi"/>
                <w:b/>
                <w:bCs/>
                <w:szCs w:val="22"/>
              </w:rPr>
              <w:t>Z</w:t>
            </w:r>
          </w:p>
        </w:tc>
        <w:tc>
          <w:tcPr>
            <w:tcW w:w="1979" w:type="dxa"/>
            <w:tcBorders>
              <w:bottom w:val="single" w:sz="4" w:space="0" w:color="auto"/>
            </w:tcBorders>
            <w:vAlign w:val="center"/>
            <w:hideMark/>
          </w:tcPr>
          <w:p w14:paraId="1E9E09C3" w14:textId="77777777" w:rsidR="009009FD" w:rsidRPr="009D6DD6" w:rsidRDefault="009009FD" w:rsidP="009D6DD6">
            <w:pPr>
              <w:suppressAutoHyphens/>
              <w:spacing w:line="240" w:lineRule="auto"/>
              <w:jc w:val="center"/>
              <w:rPr>
                <w:rFonts w:asciiTheme="minorHAnsi" w:eastAsia="Calibri" w:hAnsiTheme="minorHAnsi" w:cstheme="minorHAnsi"/>
                <w:b/>
                <w:bCs/>
                <w:szCs w:val="22"/>
              </w:rPr>
            </w:pPr>
            <w:r w:rsidRPr="009D6DD6">
              <w:rPr>
                <w:rFonts w:asciiTheme="minorHAnsi" w:eastAsia="Calibri" w:hAnsiTheme="minorHAnsi" w:cstheme="minorHAnsi"/>
                <w:b/>
                <w:bCs/>
                <w:szCs w:val="22"/>
              </w:rPr>
              <w:t>S</w:t>
            </w:r>
          </w:p>
        </w:tc>
      </w:tr>
      <w:tr w:rsidR="00CF3D9B" w:rsidRPr="00B85733" w14:paraId="75CAEE34" w14:textId="77777777" w:rsidTr="009D6DD6">
        <w:trPr>
          <w:trHeight w:val="1272"/>
        </w:trPr>
        <w:tc>
          <w:tcPr>
            <w:tcW w:w="534" w:type="dxa"/>
            <w:vMerge w:val="restart"/>
            <w:vAlign w:val="center"/>
            <w:hideMark/>
          </w:tcPr>
          <w:p w14:paraId="24099494" w14:textId="77777777" w:rsidR="00CF3D9B" w:rsidRPr="009D6DD6" w:rsidRDefault="00CF3D9B" w:rsidP="009D6DD6">
            <w:pPr>
              <w:suppressAutoHyphens/>
              <w:spacing w:line="240" w:lineRule="auto"/>
              <w:jc w:val="center"/>
              <w:rPr>
                <w:rFonts w:asciiTheme="minorHAnsi" w:eastAsia="Calibri" w:hAnsiTheme="minorHAnsi" w:cstheme="minorHAnsi"/>
                <w:b/>
                <w:szCs w:val="22"/>
              </w:rPr>
            </w:pPr>
            <w:r w:rsidRPr="009D6DD6">
              <w:rPr>
                <w:rFonts w:asciiTheme="minorHAnsi" w:eastAsia="Calibri" w:hAnsiTheme="minorHAnsi" w:cstheme="minorHAnsi"/>
                <w:b/>
                <w:szCs w:val="22"/>
              </w:rPr>
              <w:t>1.</w:t>
            </w:r>
          </w:p>
        </w:tc>
        <w:tc>
          <w:tcPr>
            <w:tcW w:w="2835" w:type="dxa"/>
            <w:vMerge w:val="restart"/>
            <w:vAlign w:val="center"/>
            <w:hideMark/>
          </w:tcPr>
          <w:p w14:paraId="1E95ABFD" w14:textId="0F9FA935" w:rsidR="00CF3D9B" w:rsidRPr="009D6DD6" w:rsidRDefault="00CF3D9B" w:rsidP="009D6DD6">
            <w:pPr>
              <w:suppressAutoHyphens/>
              <w:spacing w:line="240" w:lineRule="auto"/>
              <w:ind w:left="-59"/>
              <w:jc w:val="left"/>
              <w:rPr>
                <w:rFonts w:asciiTheme="minorHAnsi" w:eastAsia="Calibri" w:hAnsiTheme="minorHAnsi" w:cstheme="minorHAnsi"/>
                <w:sz w:val="20"/>
              </w:rPr>
            </w:pPr>
            <w:r w:rsidRPr="009D6DD6">
              <w:rPr>
                <w:rFonts w:asciiTheme="minorHAnsi" w:eastAsia="Calibri" w:hAnsiTheme="minorHAnsi" w:cstheme="minorHAnsi"/>
                <w:sz w:val="20"/>
              </w:rPr>
              <w:t xml:space="preserve">Mufa kablowa przelotowa do łączenia kabli z polietylenu nieusieciowanego. Izolacja kabla odtwarzana za pomocą taśmy </w:t>
            </w:r>
            <w:proofErr w:type="spellStart"/>
            <w:r w:rsidRPr="009D6DD6">
              <w:rPr>
                <w:rFonts w:asciiTheme="minorHAnsi" w:eastAsia="Calibri" w:hAnsiTheme="minorHAnsi" w:cstheme="minorHAnsi"/>
                <w:sz w:val="20"/>
              </w:rPr>
              <w:t>samospajalnej</w:t>
            </w:r>
            <w:proofErr w:type="spellEnd"/>
            <w:r w:rsidRPr="009D6DD6">
              <w:rPr>
                <w:rFonts w:asciiTheme="minorHAnsi" w:eastAsia="Calibri" w:hAnsiTheme="minorHAnsi" w:cstheme="minorHAnsi"/>
                <w:sz w:val="20"/>
              </w:rPr>
              <w:t>. Powłoka zewnętrzna odtwarzana za pomocą rury termokurczliwej.</w:t>
            </w:r>
          </w:p>
          <w:p w14:paraId="6EF3C18E" w14:textId="77777777" w:rsidR="00CF3D9B" w:rsidRPr="009D6DD6" w:rsidRDefault="00CF3D9B" w:rsidP="009D6DD6">
            <w:pPr>
              <w:suppressAutoHyphens/>
              <w:spacing w:line="240" w:lineRule="auto"/>
              <w:ind w:left="-59"/>
              <w:jc w:val="left"/>
              <w:rPr>
                <w:rFonts w:asciiTheme="minorHAnsi" w:eastAsia="Calibri" w:hAnsiTheme="minorHAnsi" w:cstheme="minorHAnsi"/>
                <w:szCs w:val="22"/>
              </w:rPr>
            </w:pPr>
            <w:r w:rsidRPr="009D6DD6">
              <w:rPr>
                <w:rFonts w:asciiTheme="minorHAnsi" w:eastAsia="Calibri" w:hAnsiTheme="minorHAnsi" w:cstheme="minorHAnsi"/>
                <w:b/>
                <w:sz w:val="20"/>
              </w:rPr>
              <w:t>Zestaw do połączenia jednej żyły (dot. Muf kablowych SN taśmowych – zestawy naprawcze)</w:t>
            </w:r>
          </w:p>
        </w:tc>
        <w:tc>
          <w:tcPr>
            <w:tcW w:w="1134" w:type="dxa"/>
            <w:vMerge w:val="restart"/>
            <w:vAlign w:val="center"/>
            <w:hideMark/>
          </w:tcPr>
          <w:p w14:paraId="18554AB7" w14:textId="77777777" w:rsidR="00CF3D9B" w:rsidRPr="009D6DD6" w:rsidRDefault="00CF3D9B" w:rsidP="009D6DD6">
            <w:pPr>
              <w:suppressAutoHyphens/>
              <w:spacing w:line="240" w:lineRule="auto"/>
              <w:jc w:val="center"/>
              <w:rPr>
                <w:rFonts w:asciiTheme="minorHAnsi" w:eastAsia="Calibri" w:hAnsiTheme="minorHAnsi" w:cstheme="minorHAnsi"/>
                <w:szCs w:val="22"/>
              </w:rPr>
            </w:pPr>
            <w:r w:rsidRPr="009D6DD6">
              <w:rPr>
                <w:rFonts w:asciiTheme="minorHAnsi" w:eastAsia="Calibri" w:hAnsiTheme="minorHAnsi" w:cstheme="minorHAnsi"/>
                <w:szCs w:val="22"/>
              </w:rPr>
              <w:t>12/20kV</w:t>
            </w:r>
          </w:p>
        </w:tc>
        <w:tc>
          <w:tcPr>
            <w:tcW w:w="1134" w:type="dxa"/>
            <w:tcBorders>
              <w:tl2br w:val="nil"/>
              <w:tr2bl w:val="nil"/>
            </w:tcBorders>
            <w:vAlign w:val="center"/>
          </w:tcPr>
          <w:p w14:paraId="1B201823" w14:textId="77777777" w:rsidR="00CF3D9B" w:rsidRPr="009D6DD6" w:rsidRDefault="00CF3D9B" w:rsidP="009D6DD6">
            <w:pPr>
              <w:suppressAutoHyphens/>
              <w:spacing w:line="240" w:lineRule="auto"/>
              <w:jc w:val="center"/>
              <w:rPr>
                <w:rFonts w:asciiTheme="minorHAnsi" w:eastAsia="Calibri" w:hAnsiTheme="minorHAnsi" w:cstheme="minorHAnsi"/>
                <w:szCs w:val="22"/>
              </w:rPr>
            </w:pPr>
            <w:r w:rsidRPr="009D6DD6">
              <w:rPr>
                <w:rFonts w:asciiTheme="minorHAnsi" w:eastAsia="Calibri" w:hAnsiTheme="minorHAnsi" w:cstheme="minorHAnsi"/>
                <w:szCs w:val="22"/>
              </w:rPr>
              <w:t>120 mm</w:t>
            </w:r>
            <w:r w:rsidRPr="009D6DD6">
              <w:rPr>
                <w:rFonts w:asciiTheme="minorHAnsi" w:eastAsia="Calibri" w:hAnsiTheme="minorHAnsi" w:cstheme="minorHAnsi"/>
                <w:szCs w:val="22"/>
                <w:vertAlign w:val="superscript"/>
              </w:rPr>
              <w:t>2</w:t>
            </w:r>
          </w:p>
        </w:tc>
        <w:tc>
          <w:tcPr>
            <w:tcW w:w="1559" w:type="dxa"/>
            <w:tcBorders>
              <w:tl2br w:val="nil"/>
              <w:tr2bl w:val="nil"/>
            </w:tcBorders>
            <w:noWrap/>
            <w:vAlign w:val="center"/>
          </w:tcPr>
          <w:p w14:paraId="48806967" w14:textId="572C865D" w:rsidR="00CF3D9B" w:rsidRPr="009B020F" w:rsidRDefault="004F2115" w:rsidP="009D6DD6">
            <w:pPr>
              <w:jc w:val="center"/>
              <w:rPr>
                <w:rFonts w:asciiTheme="minorHAnsi" w:hAnsiTheme="minorHAnsi" w:cstheme="minorHAnsi"/>
                <w:sz w:val="20"/>
              </w:rPr>
            </w:pPr>
            <w:r>
              <w:rPr>
                <w:rFonts w:asciiTheme="minorHAnsi" w:hAnsiTheme="minorHAnsi" w:cstheme="minorHAnsi"/>
                <w:sz w:val="20"/>
              </w:rPr>
              <w:t>30</w:t>
            </w:r>
          </w:p>
        </w:tc>
        <w:tc>
          <w:tcPr>
            <w:tcW w:w="1979" w:type="dxa"/>
            <w:tcBorders>
              <w:tl2br w:val="nil"/>
              <w:tr2bl w:val="nil"/>
            </w:tcBorders>
            <w:noWrap/>
            <w:vAlign w:val="center"/>
          </w:tcPr>
          <w:p w14:paraId="63D176E4" w14:textId="7FB90C42" w:rsidR="00CF3D9B" w:rsidRPr="009B020F" w:rsidRDefault="004F2115" w:rsidP="009D6DD6">
            <w:pPr>
              <w:jc w:val="center"/>
              <w:rPr>
                <w:rFonts w:asciiTheme="minorHAnsi" w:hAnsiTheme="minorHAnsi" w:cstheme="minorHAnsi"/>
                <w:sz w:val="20"/>
              </w:rPr>
            </w:pPr>
            <w:r>
              <w:rPr>
                <w:rFonts w:asciiTheme="minorHAnsi" w:hAnsiTheme="minorHAnsi" w:cstheme="minorHAnsi"/>
                <w:sz w:val="20"/>
              </w:rPr>
              <w:t>90</w:t>
            </w:r>
          </w:p>
        </w:tc>
      </w:tr>
      <w:tr w:rsidR="00CF3D9B" w:rsidRPr="00B85733" w14:paraId="584695DC" w14:textId="77777777" w:rsidTr="009D6DD6">
        <w:trPr>
          <w:trHeight w:val="1459"/>
        </w:trPr>
        <w:tc>
          <w:tcPr>
            <w:tcW w:w="534" w:type="dxa"/>
            <w:vMerge/>
            <w:vAlign w:val="center"/>
            <w:hideMark/>
          </w:tcPr>
          <w:p w14:paraId="052137E1" w14:textId="77777777" w:rsidR="00CF3D9B" w:rsidRPr="009D6DD6" w:rsidRDefault="00CF3D9B" w:rsidP="009D6DD6">
            <w:pPr>
              <w:suppressAutoHyphens/>
              <w:spacing w:line="240" w:lineRule="auto"/>
              <w:ind w:left="360"/>
              <w:jc w:val="center"/>
              <w:rPr>
                <w:rFonts w:asciiTheme="minorHAnsi" w:eastAsia="Calibri" w:hAnsiTheme="minorHAnsi" w:cstheme="minorHAnsi"/>
                <w:b/>
                <w:szCs w:val="22"/>
              </w:rPr>
            </w:pPr>
          </w:p>
        </w:tc>
        <w:tc>
          <w:tcPr>
            <w:tcW w:w="2835" w:type="dxa"/>
            <w:vMerge/>
            <w:vAlign w:val="center"/>
            <w:hideMark/>
          </w:tcPr>
          <w:p w14:paraId="6669774C" w14:textId="77777777" w:rsidR="00CF3D9B" w:rsidRPr="009D6DD6" w:rsidRDefault="00CF3D9B" w:rsidP="009D6DD6">
            <w:pPr>
              <w:suppressAutoHyphens/>
              <w:spacing w:line="240" w:lineRule="auto"/>
              <w:ind w:left="-40"/>
              <w:jc w:val="left"/>
              <w:rPr>
                <w:rFonts w:asciiTheme="minorHAnsi" w:eastAsia="Calibri" w:hAnsiTheme="minorHAnsi" w:cstheme="minorHAnsi"/>
                <w:szCs w:val="22"/>
              </w:rPr>
            </w:pPr>
          </w:p>
        </w:tc>
        <w:tc>
          <w:tcPr>
            <w:tcW w:w="1134" w:type="dxa"/>
            <w:vMerge/>
            <w:vAlign w:val="center"/>
            <w:hideMark/>
          </w:tcPr>
          <w:p w14:paraId="7712802A" w14:textId="77777777" w:rsidR="00CF3D9B" w:rsidRPr="009D6DD6" w:rsidRDefault="00CF3D9B" w:rsidP="009D6DD6">
            <w:pPr>
              <w:suppressAutoHyphens/>
              <w:spacing w:line="240" w:lineRule="auto"/>
              <w:ind w:left="360"/>
              <w:jc w:val="center"/>
              <w:rPr>
                <w:rFonts w:asciiTheme="minorHAnsi" w:eastAsia="Calibri" w:hAnsiTheme="minorHAnsi" w:cstheme="minorHAnsi"/>
                <w:szCs w:val="22"/>
              </w:rPr>
            </w:pPr>
          </w:p>
        </w:tc>
        <w:tc>
          <w:tcPr>
            <w:tcW w:w="1134" w:type="dxa"/>
            <w:tcBorders>
              <w:top w:val="single" w:sz="4" w:space="0" w:color="auto"/>
              <w:bottom w:val="single" w:sz="4" w:space="0" w:color="auto"/>
            </w:tcBorders>
            <w:vAlign w:val="center"/>
            <w:hideMark/>
          </w:tcPr>
          <w:p w14:paraId="1BCBB822" w14:textId="77777777" w:rsidR="00CF3D9B" w:rsidRPr="009D6DD6" w:rsidRDefault="00CF3D9B" w:rsidP="009D6DD6">
            <w:pPr>
              <w:suppressAutoHyphens/>
              <w:spacing w:line="240" w:lineRule="auto"/>
              <w:jc w:val="center"/>
              <w:rPr>
                <w:rFonts w:asciiTheme="minorHAnsi" w:eastAsia="Calibri" w:hAnsiTheme="minorHAnsi" w:cstheme="minorHAnsi"/>
                <w:szCs w:val="22"/>
              </w:rPr>
            </w:pPr>
            <w:r w:rsidRPr="009D6DD6">
              <w:rPr>
                <w:rFonts w:asciiTheme="minorHAnsi" w:eastAsia="Calibri" w:hAnsiTheme="minorHAnsi" w:cstheme="minorHAnsi"/>
                <w:szCs w:val="22"/>
              </w:rPr>
              <w:t>240 mm</w:t>
            </w:r>
            <w:r w:rsidRPr="009D6DD6">
              <w:rPr>
                <w:rFonts w:asciiTheme="minorHAnsi" w:eastAsia="Calibri" w:hAnsiTheme="minorHAnsi" w:cstheme="minorHAnsi"/>
                <w:szCs w:val="22"/>
                <w:vertAlign w:val="superscript"/>
              </w:rPr>
              <w:t>2</w:t>
            </w:r>
          </w:p>
        </w:tc>
        <w:tc>
          <w:tcPr>
            <w:tcW w:w="1559" w:type="dxa"/>
            <w:tcBorders>
              <w:top w:val="single" w:sz="4" w:space="0" w:color="auto"/>
              <w:bottom w:val="single" w:sz="4" w:space="0" w:color="auto"/>
            </w:tcBorders>
            <w:noWrap/>
            <w:vAlign w:val="center"/>
            <w:hideMark/>
          </w:tcPr>
          <w:p w14:paraId="6DBBFA7B" w14:textId="4D360B9A" w:rsidR="00CF3D9B" w:rsidRPr="009B020F" w:rsidRDefault="004F2115" w:rsidP="009D6DD6">
            <w:pPr>
              <w:jc w:val="center"/>
              <w:rPr>
                <w:rFonts w:asciiTheme="minorHAnsi" w:hAnsiTheme="minorHAnsi" w:cstheme="minorHAnsi"/>
                <w:sz w:val="20"/>
              </w:rPr>
            </w:pPr>
            <w:r>
              <w:rPr>
                <w:rFonts w:asciiTheme="minorHAnsi" w:hAnsiTheme="minorHAnsi" w:cstheme="minorHAnsi"/>
                <w:sz w:val="20"/>
              </w:rPr>
              <w:t>24</w:t>
            </w:r>
          </w:p>
        </w:tc>
        <w:tc>
          <w:tcPr>
            <w:tcW w:w="1979" w:type="dxa"/>
            <w:tcBorders>
              <w:top w:val="single" w:sz="4" w:space="0" w:color="auto"/>
              <w:bottom w:val="single" w:sz="4" w:space="0" w:color="auto"/>
            </w:tcBorders>
            <w:noWrap/>
            <w:vAlign w:val="center"/>
            <w:hideMark/>
          </w:tcPr>
          <w:p w14:paraId="71DA2190" w14:textId="0FD7FD0B" w:rsidR="00CF3D9B" w:rsidRPr="009B020F" w:rsidRDefault="004F2115" w:rsidP="009D6DD6">
            <w:pPr>
              <w:jc w:val="center"/>
              <w:rPr>
                <w:rFonts w:asciiTheme="minorHAnsi" w:hAnsiTheme="minorHAnsi" w:cstheme="minorHAnsi"/>
                <w:sz w:val="20"/>
              </w:rPr>
            </w:pPr>
            <w:r>
              <w:rPr>
                <w:rFonts w:asciiTheme="minorHAnsi" w:hAnsiTheme="minorHAnsi" w:cstheme="minorHAnsi"/>
                <w:sz w:val="20"/>
              </w:rPr>
              <w:t>54</w:t>
            </w:r>
          </w:p>
        </w:tc>
      </w:tr>
      <w:tr w:rsidR="00CF3D9B" w:rsidRPr="00B85733" w14:paraId="55126FEF" w14:textId="77777777" w:rsidTr="009D6DD6">
        <w:trPr>
          <w:trHeight w:val="1249"/>
        </w:trPr>
        <w:tc>
          <w:tcPr>
            <w:tcW w:w="534" w:type="dxa"/>
            <w:vMerge w:val="restart"/>
            <w:vAlign w:val="center"/>
            <w:hideMark/>
          </w:tcPr>
          <w:p w14:paraId="26EFFF33" w14:textId="77777777" w:rsidR="00CF3D9B" w:rsidRPr="009D6DD6" w:rsidRDefault="00CF3D9B" w:rsidP="009D6DD6">
            <w:pPr>
              <w:suppressAutoHyphens/>
              <w:spacing w:line="240" w:lineRule="auto"/>
              <w:jc w:val="center"/>
              <w:rPr>
                <w:rFonts w:asciiTheme="minorHAnsi" w:eastAsia="Calibri" w:hAnsiTheme="minorHAnsi" w:cstheme="minorHAnsi"/>
                <w:b/>
                <w:szCs w:val="22"/>
              </w:rPr>
            </w:pPr>
            <w:r w:rsidRPr="009D6DD6">
              <w:rPr>
                <w:rFonts w:asciiTheme="minorHAnsi" w:eastAsia="Calibri" w:hAnsiTheme="minorHAnsi" w:cstheme="minorHAnsi"/>
                <w:b/>
                <w:szCs w:val="22"/>
              </w:rPr>
              <w:t>2.</w:t>
            </w:r>
          </w:p>
        </w:tc>
        <w:tc>
          <w:tcPr>
            <w:tcW w:w="2835" w:type="dxa"/>
            <w:vMerge w:val="restart"/>
            <w:vAlign w:val="center"/>
            <w:hideMark/>
          </w:tcPr>
          <w:p w14:paraId="601E1F0B" w14:textId="7B2B175D" w:rsidR="00CF3D9B" w:rsidRPr="009D6DD6" w:rsidRDefault="00CF3D9B" w:rsidP="009D6DD6">
            <w:pPr>
              <w:suppressAutoHyphens/>
              <w:spacing w:line="240" w:lineRule="auto"/>
              <w:ind w:left="-40"/>
              <w:jc w:val="left"/>
              <w:rPr>
                <w:rFonts w:asciiTheme="minorHAnsi" w:eastAsia="Calibri" w:hAnsiTheme="minorHAnsi" w:cstheme="minorHAnsi"/>
                <w:sz w:val="20"/>
              </w:rPr>
            </w:pPr>
            <w:r w:rsidRPr="009D6DD6">
              <w:rPr>
                <w:rFonts w:asciiTheme="minorHAnsi" w:eastAsia="Calibri" w:hAnsiTheme="minorHAnsi" w:cstheme="minorHAnsi"/>
                <w:sz w:val="20"/>
              </w:rPr>
              <w:t xml:space="preserve">Mufa kablowa przelotowa do łączenia kabli z polietylenu nieusieciowanego. Izolacja kabla odtwarzana za pomocą taśmy </w:t>
            </w:r>
            <w:proofErr w:type="spellStart"/>
            <w:r w:rsidRPr="009D6DD6">
              <w:rPr>
                <w:rFonts w:asciiTheme="minorHAnsi" w:eastAsia="Calibri" w:hAnsiTheme="minorHAnsi" w:cstheme="minorHAnsi"/>
                <w:sz w:val="20"/>
              </w:rPr>
              <w:t>samospajalnej</w:t>
            </w:r>
            <w:proofErr w:type="spellEnd"/>
            <w:r w:rsidRPr="009D6DD6">
              <w:rPr>
                <w:rFonts w:asciiTheme="minorHAnsi" w:eastAsia="Calibri" w:hAnsiTheme="minorHAnsi" w:cstheme="minorHAnsi"/>
                <w:sz w:val="20"/>
              </w:rPr>
              <w:t xml:space="preserve">. Powłoka </w:t>
            </w:r>
            <w:r w:rsidRPr="009D6DD6">
              <w:rPr>
                <w:rFonts w:asciiTheme="minorHAnsi" w:eastAsia="Calibri" w:hAnsiTheme="minorHAnsi" w:cstheme="minorHAnsi"/>
                <w:sz w:val="20"/>
              </w:rPr>
              <w:lastRenderedPageBreak/>
              <w:t xml:space="preserve">zewnętrzna odtwarzana za pomocą wzmocnionej taśmy uszczelniającej z </w:t>
            </w:r>
            <w:proofErr w:type="spellStart"/>
            <w:r w:rsidRPr="009D6DD6">
              <w:rPr>
                <w:rFonts w:asciiTheme="minorHAnsi" w:eastAsia="Calibri" w:hAnsiTheme="minorHAnsi" w:cstheme="minorHAnsi"/>
                <w:sz w:val="20"/>
              </w:rPr>
              <w:t>mastikiem</w:t>
            </w:r>
            <w:proofErr w:type="spellEnd"/>
            <w:r w:rsidRPr="009D6DD6">
              <w:rPr>
                <w:rFonts w:asciiTheme="minorHAnsi" w:eastAsia="Calibri" w:hAnsiTheme="minorHAnsi" w:cstheme="minorHAnsi"/>
                <w:sz w:val="20"/>
              </w:rPr>
              <w:t>.</w:t>
            </w:r>
          </w:p>
          <w:p w14:paraId="7E99C8D3" w14:textId="77777777" w:rsidR="00CF3D9B" w:rsidRPr="009D6DD6" w:rsidRDefault="00CF3D9B" w:rsidP="009D6DD6">
            <w:pPr>
              <w:suppressAutoHyphens/>
              <w:spacing w:line="240" w:lineRule="auto"/>
              <w:ind w:left="-40"/>
              <w:jc w:val="left"/>
              <w:rPr>
                <w:rFonts w:asciiTheme="minorHAnsi" w:eastAsia="Calibri" w:hAnsiTheme="minorHAnsi" w:cstheme="minorHAnsi"/>
                <w:b/>
                <w:szCs w:val="22"/>
              </w:rPr>
            </w:pPr>
            <w:r w:rsidRPr="009D6DD6">
              <w:rPr>
                <w:rFonts w:asciiTheme="minorHAnsi" w:eastAsia="Calibri" w:hAnsiTheme="minorHAnsi" w:cstheme="minorHAnsi"/>
                <w:b/>
                <w:sz w:val="20"/>
              </w:rPr>
              <w:t>Zestaw do połączenia jednej żyły (dot. Muf kablowych SN taśmowych – zestawy naprawcze)</w:t>
            </w:r>
          </w:p>
        </w:tc>
        <w:tc>
          <w:tcPr>
            <w:tcW w:w="1134" w:type="dxa"/>
            <w:vMerge w:val="restart"/>
            <w:vAlign w:val="center"/>
            <w:hideMark/>
          </w:tcPr>
          <w:p w14:paraId="6CBA5311" w14:textId="77777777" w:rsidR="00CF3D9B" w:rsidRPr="009D6DD6" w:rsidRDefault="00CF3D9B" w:rsidP="009D6DD6">
            <w:pPr>
              <w:suppressAutoHyphens/>
              <w:spacing w:line="240" w:lineRule="auto"/>
              <w:jc w:val="center"/>
              <w:rPr>
                <w:rFonts w:asciiTheme="minorHAnsi" w:eastAsia="Calibri" w:hAnsiTheme="minorHAnsi" w:cstheme="minorHAnsi"/>
                <w:szCs w:val="22"/>
              </w:rPr>
            </w:pPr>
            <w:r w:rsidRPr="009D6DD6">
              <w:rPr>
                <w:rFonts w:asciiTheme="minorHAnsi" w:eastAsia="Calibri" w:hAnsiTheme="minorHAnsi" w:cstheme="minorHAnsi"/>
                <w:szCs w:val="22"/>
              </w:rPr>
              <w:lastRenderedPageBreak/>
              <w:t>12/20kV</w:t>
            </w:r>
          </w:p>
        </w:tc>
        <w:tc>
          <w:tcPr>
            <w:tcW w:w="1134" w:type="dxa"/>
            <w:tcBorders>
              <w:tl2br w:val="nil"/>
              <w:tr2bl w:val="nil"/>
            </w:tcBorders>
            <w:vAlign w:val="center"/>
            <w:hideMark/>
          </w:tcPr>
          <w:p w14:paraId="43119C4D" w14:textId="77777777" w:rsidR="00CF3D9B" w:rsidRPr="009D6DD6" w:rsidRDefault="00CF3D9B" w:rsidP="009D6DD6">
            <w:pPr>
              <w:suppressAutoHyphens/>
              <w:spacing w:line="240" w:lineRule="auto"/>
              <w:jc w:val="center"/>
              <w:rPr>
                <w:rFonts w:asciiTheme="minorHAnsi" w:eastAsia="Calibri" w:hAnsiTheme="minorHAnsi" w:cstheme="minorHAnsi"/>
                <w:szCs w:val="22"/>
              </w:rPr>
            </w:pPr>
            <w:r w:rsidRPr="009D6DD6">
              <w:rPr>
                <w:rFonts w:asciiTheme="minorHAnsi" w:eastAsia="Calibri" w:hAnsiTheme="minorHAnsi" w:cstheme="minorHAnsi"/>
                <w:szCs w:val="22"/>
              </w:rPr>
              <w:br/>
              <w:t>120 mm</w:t>
            </w:r>
            <w:r w:rsidRPr="009D6DD6">
              <w:rPr>
                <w:rFonts w:asciiTheme="minorHAnsi" w:eastAsia="Calibri" w:hAnsiTheme="minorHAnsi" w:cstheme="minorHAnsi"/>
                <w:szCs w:val="22"/>
                <w:vertAlign w:val="superscript"/>
              </w:rPr>
              <w:t>2</w:t>
            </w:r>
          </w:p>
        </w:tc>
        <w:tc>
          <w:tcPr>
            <w:tcW w:w="1559" w:type="dxa"/>
            <w:tcBorders>
              <w:tl2br w:val="nil"/>
              <w:tr2bl w:val="nil"/>
            </w:tcBorders>
            <w:noWrap/>
            <w:vAlign w:val="center"/>
            <w:hideMark/>
          </w:tcPr>
          <w:p w14:paraId="15A609D2" w14:textId="1AE9044C" w:rsidR="00CF3D9B" w:rsidRPr="009B020F" w:rsidRDefault="004F2115" w:rsidP="009D6DD6">
            <w:pPr>
              <w:spacing w:line="240" w:lineRule="auto"/>
              <w:jc w:val="center"/>
              <w:rPr>
                <w:rFonts w:asciiTheme="minorHAnsi" w:hAnsiTheme="minorHAnsi" w:cstheme="minorHAnsi"/>
                <w:color w:val="000000"/>
                <w:sz w:val="20"/>
              </w:rPr>
            </w:pPr>
            <w:r>
              <w:rPr>
                <w:rFonts w:asciiTheme="minorHAnsi" w:hAnsiTheme="minorHAnsi" w:cstheme="minorHAnsi"/>
                <w:color w:val="000000"/>
                <w:sz w:val="20"/>
              </w:rPr>
              <w:t>7</w:t>
            </w:r>
          </w:p>
        </w:tc>
        <w:tc>
          <w:tcPr>
            <w:tcW w:w="1979" w:type="dxa"/>
            <w:tcBorders>
              <w:tl2br w:val="nil"/>
              <w:tr2bl w:val="nil"/>
            </w:tcBorders>
            <w:noWrap/>
            <w:vAlign w:val="center"/>
            <w:hideMark/>
          </w:tcPr>
          <w:p w14:paraId="1DD37A95" w14:textId="058321EA"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9</w:t>
            </w:r>
          </w:p>
        </w:tc>
      </w:tr>
      <w:tr w:rsidR="00CF3D9B" w:rsidRPr="00B85733" w14:paraId="0570479D" w14:textId="77777777" w:rsidTr="009D6DD6">
        <w:trPr>
          <w:trHeight w:val="1369"/>
        </w:trPr>
        <w:tc>
          <w:tcPr>
            <w:tcW w:w="534" w:type="dxa"/>
            <w:vMerge/>
            <w:vAlign w:val="center"/>
            <w:hideMark/>
          </w:tcPr>
          <w:p w14:paraId="3F5CFA71" w14:textId="77777777" w:rsidR="00CF3D9B" w:rsidRPr="009D6DD6" w:rsidRDefault="00CF3D9B" w:rsidP="009D6DD6">
            <w:pPr>
              <w:suppressAutoHyphens/>
              <w:spacing w:line="240" w:lineRule="auto"/>
              <w:ind w:left="360"/>
              <w:jc w:val="center"/>
              <w:rPr>
                <w:rFonts w:asciiTheme="minorHAnsi" w:eastAsia="Calibri" w:hAnsiTheme="minorHAnsi" w:cstheme="minorHAnsi"/>
                <w:b/>
                <w:szCs w:val="22"/>
              </w:rPr>
            </w:pPr>
          </w:p>
        </w:tc>
        <w:tc>
          <w:tcPr>
            <w:tcW w:w="2835" w:type="dxa"/>
            <w:vMerge/>
            <w:vAlign w:val="center"/>
            <w:hideMark/>
          </w:tcPr>
          <w:p w14:paraId="6D0099FD" w14:textId="77777777" w:rsidR="00CF3D9B" w:rsidRPr="009D6DD6" w:rsidRDefault="00CF3D9B" w:rsidP="009D6DD6">
            <w:pPr>
              <w:suppressAutoHyphens/>
              <w:spacing w:line="240" w:lineRule="auto"/>
              <w:ind w:left="360"/>
              <w:jc w:val="center"/>
              <w:rPr>
                <w:rFonts w:asciiTheme="minorHAnsi" w:eastAsia="Calibri" w:hAnsiTheme="minorHAnsi" w:cstheme="minorHAnsi"/>
                <w:b/>
                <w:szCs w:val="22"/>
              </w:rPr>
            </w:pPr>
          </w:p>
        </w:tc>
        <w:tc>
          <w:tcPr>
            <w:tcW w:w="1134" w:type="dxa"/>
            <w:vMerge/>
            <w:vAlign w:val="center"/>
            <w:hideMark/>
          </w:tcPr>
          <w:p w14:paraId="4B20700D" w14:textId="77777777" w:rsidR="00CF3D9B" w:rsidRPr="009D6DD6" w:rsidRDefault="00CF3D9B" w:rsidP="009D6DD6">
            <w:pPr>
              <w:suppressAutoHyphens/>
              <w:spacing w:line="240" w:lineRule="auto"/>
              <w:ind w:left="360"/>
              <w:jc w:val="center"/>
              <w:rPr>
                <w:rFonts w:asciiTheme="minorHAnsi" w:eastAsia="Calibri" w:hAnsiTheme="minorHAnsi" w:cstheme="minorHAnsi"/>
                <w:szCs w:val="22"/>
              </w:rPr>
            </w:pPr>
          </w:p>
        </w:tc>
        <w:tc>
          <w:tcPr>
            <w:tcW w:w="1134" w:type="dxa"/>
            <w:tcBorders>
              <w:top w:val="single" w:sz="4" w:space="0" w:color="auto"/>
            </w:tcBorders>
            <w:vAlign w:val="center"/>
            <w:hideMark/>
          </w:tcPr>
          <w:p w14:paraId="3677875A" w14:textId="77777777" w:rsidR="00CF3D9B" w:rsidRPr="009D6DD6" w:rsidRDefault="00CF3D9B" w:rsidP="009D6DD6">
            <w:pPr>
              <w:suppressAutoHyphens/>
              <w:spacing w:line="240" w:lineRule="auto"/>
              <w:jc w:val="center"/>
              <w:rPr>
                <w:rFonts w:asciiTheme="minorHAnsi" w:eastAsia="Calibri" w:hAnsiTheme="minorHAnsi" w:cstheme="minorHAnsi"/>
                <w:szCs w:val="22"/>
              </w:rPr>
            </w:pPr>
            <w:r w:rsidRPr="009D6DD6">
              <w:rPr>
                <w:rFonts w:asciiTheme="minorHAnsi" w:eastAsia="Calibri" w:hAnsiTheme="minorHAnsi" w:cstheme="minorHAnsi"/>
                <w:szCs w:val="22"/>
              </w:rPr>
              <w:t>240 mm</w:t>
            </w:r>
            <w:r w:rsidRPr="009D6DD6">
              <w:rPr>
                <w:rFonts w:asciiTheme="minorHAnsi" w:eastAsia="Calibri" w:hAnsiTheme="minorHAnsi" w:cstheme="minorHAnsi"/>
                <w:szCs w:val="22"/>
                <w:vertAlign w:val="superscript"/>
              </w:rPr>
              <w:t>2</w:t>
            </w:r>
          </w:p>
        </w:tc>
        <w:tc>
          <w:tcPr>
            <w:tcW w:w="1559" w:type="dxa"/>
            <w:tcBorders>
              <w:top w:val="single" w:sz="4" w:space="0" w:color="auto"/>
            </w:tcBorders>
            <w:noWrap/>
            <w:vAlign w:val="center"/>
            <w:hideMark/>
          </w:tcPr>
          <w:p w14:paraId="22905F5D" w14:textId="7A1E61A8"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4</w:t>
            </w:r>
          </w:p>
        </w:tc>
        <w:tc>
          <w:tcPr>
            <w:tcW w:w="1979" w:type="dxa"/>
            <w:tcBorders>
              <w:top w:val="single" w:sz="4" w:space="0" w:color="auto"/>
            </w:tcBorders>
            <w:noWrap/>
            <w:vAlign w:val="center"/>
            <w:hideMark/>
          </w:tcPr>
          <w:p w14:paraId="17A73A32" w14:textId="47C51090"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5</w:t>
            </w:r>
          </w:p>
        </w:tc>
      </w:tr>
    </w:tbl>
    <w:tbl>
      <w:tblPr>
        <w:tblW w:w="10380" w:type="dxa"/>
        <w:tblInd w:w="70" w:type="dxa"/>
        <w:tblCellMar>
          <w:left w:w="70" w:type="dxa"/>
          <w:right w:w="70" w:type="dxa"/>
        </w:tblCellMar>
        <w:tblLook w:val="04A0" w:firstRow="1" w:lastRow="0" w:firstColumn="1" w:lastColumn="0" w:noHBand="0" w:noVBand="1"/>
      </w:tblPr>
      <w:tblGrid>
        <w:gridCol w:w="10380"/>
      </w:tblGrid>
      <w:tr w:rsidR="00DB02D2" w:rsidRPr="00DB02D2" w14:paraId="41FF1A38" w14:textId="77777777" w:rsidTr="00DB02D2">
        <w:trPr>
          <w:trHeight w:val="465"/>
        </w:trPr>
        <w:tc>
          <w:tcPr>
            <w:tcW w:w="10380" w:type="dxa"/>
            <w:tcBorders>
              <w:top w:val="nil"/>
              <w:left w:val="nil"/>
              <w:bottom w:val="nil"/>
              <w:right w:val="nil"/>
            </w:tcBorders>
            <w:shd w:val="clear" w:color="000000" w:fill="FFFFFF"/>
            <w:vAlign w:val="center"/>
            <w:hideMark/>
          </w:tcPr>
          <w:p w14:paraId="7CD9A8D7" w14:textId="740EED2B" w:rsidR="00DB02D2" w:rsidRDefault="00DB02D2" w:rsidP="00DB02D2">
            <w:pPr>
              <w:suppressAutoHyphens/>
              <w:spacing w:line="240" w:lineRule="auto"/>
              <w:jc w:val="left"/>
              <w:rPr>
                <w:rFonts w:ascii="Calibri" w:eastAsia="Calibri" w:hAnsi="Calibri" w:cs="Arial"/>
                <w:b/>
                <w:szCs w:val="22"/>
              </w:rPr>
            </w:pPr>
          </w:p>
          <w:p w14:paraId="452F488D" w14:textId="62B83D2E" w:rsidR="00DB02D2" w:rsidRPr="000E06B8" w:rsidRDefault="006F02DB" w:rsidP="00C97D79">
            <w:pPr>
              <w:pStyle w:val="Akapitzlist"/>
              <w:numPr>
                <w:ilvl w:val="0"/>
                <w:numId w:val="86"/>
              </w:numPr>
              <w:suppressAutoHyphens/>
              <w:spacing w:line="360" w:lineRule="auto"/>
              <w:jc w:val="left"/>
              <w:rPr>
                <w:rFonts w:ascii="Calibri" w:eastAsia="Calibri" w:hAnsi="Calibri" w:cs="Arial"/>
                <w:b/>
                <w:iCs/>
                <w:szCs w:val="22"/>
              </w:rPr>
            </w:pPr>
            <w:r w:rsidRPr="000E06B8">
              <w:rPr>
                <w:rFonts w:ascii="Calibri" w:eastAsia="Calibri" w:hAnsi="Calibri" w:cs="Arial"/>
                <w:b/>
                <w:iCs/>
                <w:sz w:val="24"/>
                <w:szCs w:val="22"/>
              </w:rPr>
              <w:t>Część</w:t>
            </w:r>
            <w:r w:rsidR="002E24EC" w:rsidRPr="000E06B8">
              <w:rPr>
                <w:rFonts w:ascii="Calibri" w:eastAsia="Calibri" w:hAnsi="Calibri" w:cs="Arial"/>
                <w:b/>
                <w:iCs/>
                <w:sz w:val="24"/>
                <w:szCs w:val="22"/>
              </w:rPr>
              <w:t xml:space="preserve"> </w:t>
            </w:r>
            <w:r w:rsidR="00D57ED0" w:rsidRPr="000E06B8">
              <w:rPr>
                <w:rFonts w:ascii="Calibri" w:eastAsia="Calibri" w:hAnsi="Calibri" w:cs="Arial"/>
                <w:b/>
                <w:iCs/>
                <w:sz w:val="24"/>
                <w:szCs w:val="22"/>
              </w:rPr>
              <w:t xml:space="preserve">5 </w:t>
            </w:r>
            <w:r w:rsidR="009D6DD6" w:rsidRPr="000E06B8">
              <w:rPr>
                <w:rFonts w:ascii="Calibri" w:eastAsia="Calibri" w:hAnsi="Calibri" w:cs="Arial"/>
                <w:b/>
                <w:iCs/>
                <w:sz w:val="24"/>
                <w:szCs w:val="22"/>
              </w:rPr>
              <w:t xml:space="preserve">- Mufy </w:t>
            </w:r>
            <w:r w:rsidR="00DB02D2" w:rsidRPr="000E06B8">
              <w:rPr>
                <w:rFonts w:ascii="Calibri" w:eastAsia="Calibri" w:hAnsi="Calibri" w:cs="Arial"/>
                <w:b/>
                <w:iCs/>
                <w:sz w:val="24"/>
                <w:szCs w:val="22"/>
              </w:rPr>
              <w:t>kablowe SN taśmowo - żywiczne</w:t>
            </w:r>
            <w:r w:rsidR="00DB02D2" w:rsidRPr="000E06B8">
              <w:rPr>
                <w:rFonts w:ascii="Calibri" w:eastAsia="Calibri" w:hAnsi="Calibri" w:cs="Arial"/>
                <w:b/>
                <w:iCs/>
                <w:szCs w:val="22"/>
              </w:rPr>
              <w:t xml:space="preserve">   </w:t>
            </w:r>
          </w:p>
        </w:tc>
      </w:tr>
    </w:tbl>
    <w:tbl>
      <w:tblPr>
        <w:tblStyle w:val="Tabela-Siatka"/>
        <w:tblW w:w="9175" w:type="dxa"/>
        <w:tblLayout w:type="fixed"/>
        <w:tblLook w:val="04A0" w:firstRow="1" w:lastRow="0" w:firstColumn="1" w:lastColumn="0" w:noHBand="0" w:noVBand="1"/>
      </w:tblPr>
      <w:tblGrid>
        <w:gridCol w:w="534"/>
        <w:gridCol w:w="2835"/>
        <w:gridCol w:w="1134"/>
        <w:gridCol w:w="1134"/>
        <w:gridCol w:w="1559"/>
        <w:gridCol w:w="1979"/>
      </w:tblGrid>
      <w:tr w:rsidR="00DB02D2" w:rsidRPr="00B85733" w14:paraId="294632C9" w14:textId="77777777" w:rsidTr="009D6DD6">
        <w:trPr>
          <w:trHeight w:val="77"/>
        </w:trPr>
        <w:tc>
          <w:tcPr>
            <w:tcW w:w="534" w:type="dxa"/>
            <w:vMerge w:val="restart"/>
            <w:vAlign w:val="center"/>
            <w:hideMark/>
          </w:tcPr>
          <w:p w14:paraId="729DBDBE" w14:textId="77777777" w:rsidR="00DB02D2" w:rsidRPr="00B85733" w:rsidRDefault="00DB02D2" w:rsidP="009D6DD6">
            <w:pPr>
              <w:suppressAutoHyphens/>
              <w:spacing w:line="240" w:lineRule="auto"/>
              <w:jc w:val="center"/>
              <w:rPr>
                <w:rFonts w:ascii="Calibri" w:eastAsia="Calibri" w:hAnsi="Calibri" w:cs="Arial"/>
                <w:b/>
                <w:bCs/>
                <w:szCs w:val="22"/>
              </w:rPr>
            </w:pPr>
            <w:r w:rsidRPr="00B85733">
              <w:rPr>
                <w:rFonts w:ascii="Calibri" w:eastAsia="Calibri" w:hAnsi="Calibri" w:cs="Arial"/>
                <w:b/>
                <w:bCs/>
                <w:szCs w:val="22"/>
              </w:rPr>
              <w:t>Lp.</w:t>
            </w:r>
          </w:p>
        </w:tc>
        <w:tc>
          <w:tcPr>
            <w:tcW w:w="2835" w:type="dxa"/>
            <w:vMerge w:val="restart"/>
            <w:vAlign w:val="center"/>
            <w:hideMark/>
          </w:tcPr>
          <w:p w14:paraId="28851557" w14:textId="77777777" w:rsidR="00DB02D2" w:rsidRPr="00B85733" w:rsidRDefault="00DB02D2" w:rsidP="002133A8">
            <w:pPr>
              <w:suppressAutoHyphens/>
              <w:spacing w:line="240" w:lineRule="auto"/>
              <w:jc w:val="center"/>
              <w:rPr>
                <w:rFonts w:ascii="Calibri" w:eastAsia="Calibri" w:hAnsi="Calibri" w:cs="Arial"/>
                <w:b/>
                <w:bCs/>
                <w:szCs w:val="22"/>
              </w:rPr>
            </w:pPr>
            <w:r w:rsidRPr="00B85733">
              <w:rPr>
                <w:rFonts w:ascii="Calibri" w:eastAsia="Calibri" w:hAnsi="Calibri" w:cs="Arial"/>
                <w:b/>
                <w:bCs/>
                <w:szCs w:val="22"/>
              </w:rPr>
              <w:t>Rodzaj</w:t>
            </w:r>
          </w:p>
        </w:tc>
        <w:tc>
          <w:tcPr>
            <w:tcW w:w="1134" w:type="dxa"/>
            <w:vMerge w:val="restart"/>
            <w:vAlign w:val="center"/>
            <w:hideMark/>
          </w:tcPr>
          <w:p w14:paraId="14907310" w14:textId="77777777" w:rsidR="00DB02D2" w:rsidRPr="00B85733" w:rsidRDefault="00DB02D2" w:rsidP="009D6DD6">
            <w:pPr>
              <w:suppressAutoHyphens/>
              <w:spacing w:line="240" w:lineRule="auto"/>
              <w:jc w:val="center"/>
              <w:rPr>
                <w:rFonts w:ascii="Calibri" w:eastAsia="Calibri" w:hAnsi="Calibri" w:cs="Arial"/>
                <w:b/>
                <w:bCs/>
                <w:szCs w:val="22"/>
              </w:rPr>
            </w:pPr>
            <w:r w:rsidRPr="00B85733">
              <w:rPr>
                <w:rFonts w:ascii="Calibri" w:eastAsia="Calibri" w:hAnsi="Calibri" w:cs="Arial"/>
                <w:b/>
                <w:bCs/>
                <w:szCs w:val="22"/>
              </w:rPr>
              <w:t>Napięcie</w:t>
            </w:r>
          </w:p>
        </w:tc>
        <w:tc>
          <w:tcPr>
            <w:tcW w:w="1134" w:type="dxa"/>
            <w:vMerge w:val="restart"/>
            <w:vAlign w:val="center"/>
            <w:hideMark/>
          </w:tcPr>
          <w:p w14:paraId="049AF918" w14:textId="77777777" w:rsidR="00DB02D2" w:rsidRPr="00B85733" w:rsidRDefault="00DB02D2" w:rsidP="009D6DD6">
            <w:pPr>
              <w:suppressAutoHyphens/>
              <w:spacing w:line="240" w:lineRule="auto"/>
              <w:jc w:val="center"/>
              <w:rPr>
                <w:rFonts w:ascii="Calibri" w:eastAsia="Calibri" w:hAnsi="Calibri" w:cs="Arial"/>
                <w:b/>
                <w:bCs/>
                <w:szCs w:val="22"/>
              </w:rPr>
            </w:pPr>
            <w:r w:rsidRPr="00B85733">
              <w:rPr>
                <w:rFonts w:ascii="Calibri" w:eastAsia="Calibri" w:hAnsi="Calibri" w:cs="Arial"/>
                <w:b/>
                <w:bCs/>
                <w:szCs w:val="22"/>
              </w:rPr>
              <w:t>Przekrój kabla</w:t>
            </w:r>
          </w:p>
        </w:tc>
        <w:tc>
          <w:tcPr>
            <w:tcW w:w="3538" w:type="dxa"/>
            <w:gridSpan w:val="2"/>
            <w:noWrap/>
            <w:vAlign w:val="center"/>
            <w:hideMark/>
          </w:tcPr>
          <w:p w14:paraId="4852BDBF" w14:textId="77777777" w:rsidR="00DB02D2" w:rsidRPr="00B85733" w:rsidRDefault="00DB02D2" w:rsidP="009D6DD6">
            <w:pPr>
              <w:suppressAutoHyphens/>
              <w:spacing w:line="240" w:lineRule="auto"/>
              <w:ind w:left="360"/>
              <w:jc w:val="center"/>
              <w:rPr>
                <w:rFonts w:ascii="Calibri" w:eastAsia="Calibri" w:hAnsi="Calibri" w:cs="Arial"/>
                <w:b/>
                <w:bCs/>
                <w:szCs w:val="22"/>
              </w:rPr>
            </w:pPr>
            <w:r w:rsidRPr="00B85733">
              <w:rPr>
                <w:rFonts w:ascii="Calibri" w:eastAsia="Calibri" w:hAnsi="Calibri" w:cs="Arial"/>
                <w:b/>
                <w:bCs/>
                <w:szCs w:val="22"/>
              </w:rPr>
              <w:t>Ilość kompletów</w:t>
            </w:r>
          </w:p>
        </w:tc>
      </w:tr>
      <w:tr w:rsidR="00DB02D2" w:rsidRPr="00B85733" w14:paraId="7087620B" w14:textId="77777777" w:rsidTr="009D6DD6">
        <w:trPr>
          <w:trHeight w:val="249"/>
        </w:trPr>
        <w:tc>
          <w:tcPr>
            <w:tcW w:w="534" w:type="dxa"/>
            <w:vMerge/>
            <w:vAlign w:val="center"/>
            <w:hideMark/>
          </w:tcPr>
          <w:p w14:paraId="0517202A" w14:textId="77777777" w:rsidR="00DB02D2" w:rsidRPr="00B85733" w:rsidRDefault="00DB02D2" w:rsidP="009D6DD6">
            <w:pPr>
              <w:suppressAutoHyphens/>
              <w:spacing w:line="240" w:lineRule="auto"/>
              <w:ind w:left="360"/>
              <w:jc w:val="center"/>
              <w:rPr>
                <w:rFonts w:ascii="Calibri" w:eastAsia="Calibri" w:hAnsi="Calibri" w:cs="Arial"/>
                <w:b/>
                <w:bCs/>
                <w:szCs w:val="22"/>
              </w:rPr>
            </w:pPr>
          </w:p>
        </w:tc>
        <w:tc>
          <w:tcPr>
            <w:tcW w:w="2835" w:type="dxa"/>
            <w:vMerge/>
            <w:vAlign w:val="center"/>
            <w:hideMark/>
          </w:tcPr>
          <w:p w14:paraId="6339A83F" w14:textId="77777777" w:rsidR="00DB02D2" w:rsidRPr="00B85733" w:rsidRDefault="00DB02D2"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35F8738C" w14:textId="77777777" w:rsidR="00DB02D2" w:rsidRPr="00B85733" w:rsidRDefault="00DB02D2"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1775829A" w14:textId="77777777" w:rsidR="00DB02D2" w:rsidRPr="00B85733" w:rsidRDefault="00DB02D2" w:rsidP="009D6DD6">
            <w:pPr>
              <w:suppressAutoHyphens/>
              <w:spacing w:line="240" w:lineRule="auto"/>
              <w:ind w:left="360"/>
              <w:jc w:val="center"/>
              <w:rPr>
                <w:rFonts w:ascii="Calibri" w:eastAsia="Calibri" w:hAnsi="Calibri" w:cs="Arial"/>
                <w:b/>
                <w:bCs/>
                <w:szCs w:val="22"/>
              </w:rPr>
            </w:pPr>
          </w:p>
        </w:tc>
        <w:tc>
          <w:tcPr>
            <w:tcW w:w="3538" w:type="dxa"/>
            <w:gridSpan w:val="2"/>
            <w:vAlign w:val="center"/>
            <w:hideMark/>
          </w:tcPr>
          <w:p w14:paraId="121FFF07" w14:textId="77777777" w:rsidR="00DB02D2" w:rsidRPr="00B85733" w:rsidRDefault="00DB02D2" w:rsidP="009D6DD6">
            <w:pPr>
              <w:suppressAutoHyphens/>
              <w:spacing w:line="240" w:lineRule="auto"/>
              <w:ind w:left="360"/>
              <w:jc w:val="center"/>
              <w:rPr>
                <w:rFonts w:ascii="Calibri" w:eastAsia="Calibri" w:hAnsi="Calibri" w:cs="Arial"/>
                <w:b/>
                <w:szCs w:val="22"/>
              </w:rPr>
            </w:pPr>
            <w:r w:rsidRPr="00B85733">
              <w:rPr>
                <w:rFonts w:ascii="Calibri" w:eastAsia="Calibri" w:hAnsi="Calibri" w:cs="Arial"/>
                <w:b/>
                <w:szCs w:val="22"/>
              </w:rPr>
              <w:t>Rodzaj końcówki</w:t>
            </w:r>
          </w:p>
        </w:tc>
      </w:tr>
      <w:tr w:rsidR="00DB02D2" w:rsidRPr="00B85733" w14:paraId="5DAEB90A" w14:textId="77777777" w:rsidTr="009D6DD6">
        <w:trPr>
          <w:trHeight w:val="269"/>
        </w:trPr>
        <w:tc>
          <w:tcPr>
            <w:tcW w:w="534" w:type="dxa"/>
            <w:vMerge/>
            <w:vAlign w:val="center"/>
            <w:hideMark/>
          </w:tcPr>
          <w:p w14:paraId="14C92A2C" w14:textId="77777777" w:rsidR="00DB02D2" w:rsidRPr="00B85733" w:rsidRDefault="00DB02D2" w:rsidP="009D6DD6">
            <w:pPr>
              <w:suppressAutoHyphens/>
              <w:spacing w:line="240" w:lineRule="auto"/>
              <w:ind w:left="360"/>
              <w:jc w:val="center"/>
              <w:rPr>
                <w:rFonts w:ascii="Calibri" w:eastAsia="Calibri" w:hAnsi="Calibri" w:cs="Arial"/>
                <w:b/>
                <w:bCs/>
                <w:szCs w:val="22"/>
              </w:rPr>
            </w:pPr>
          </w:p>
        </w:tc>
        <w:tc>
          <w:tcPr>
            <w:tcW w:w="2835" w:type="dxa"/>
            <w:vMerge/>
            <w:vAlign w:val="center"/>
            <w:hideMark/>
          </w:tcPr>
          <w:p w14:paraId="04639C4D" w14:textId="77777777" w:rsidR="00DB02D2" w:rsidRPr="00B85733" w:rsidRDefault="00DB02D2"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7C6FDFEE" w14:textId="77777777" w:rsidR="00DB02D2" w:rsidRPr="00B85733" w:rsidRDefault="00DB02D2"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6AEEA2DF" w14:textId="77777777" w:rsidR="00DB02D2" w:rsidRPr="00B85733" w:rsidRDefault="00DB02D2" w:rsidP="009D6DD6">
            <w:pPr>
              <w:suppressAutoHyphens/>
              <w:spacing w:line="240" w:lineRule="auto"/>
              <w:ind w:left="360"/>
              <w:jc w:val="center"/>
              <w:rPr>
                <w:rFonts w:ascii="Calibri" w:eastAsia="Calibri" w:hAnsi="Calibri" w:cs="Arial"/>
                <w:b/>
                <w:bCs/>
                <w:szCs w:val="22"/>
              </w:rPr>
            </w:pPr>
          </w:p>
        </w:tc>
        <w:tc>
          <w:tcPr>
            <w:tcW w:w="3538" w:type="dxa"/>
            <w:gridSpan w:val="2"/>
            <w:vAlign w:val="center"/>
            <w:hideMark/>
          </w:tcPr>
          <w:p w14:paraId="5FEB3720" w14:textId="2A86C5E8" w:rsidR="00DB02D2" w:rsidRPr="00B85733" w:rsidRDefault="002133A8" w:rsidP="009D6DD6">
            <w:pPr>
              <w:suppressAutoHyphens/>
              <w:spacing w:line="240" w:lineRule="auto"/>
              <w:ind w:left="360"/>
              <w:jc w:val="center"/>
              <w:rPr>
                <w:rFonts w:ascii="Calibri" w:eastAsia="Calibri" w:hAnsi="Calibri" w:cs="Arial"/>
                <w:b/>
                <w:szCs w:val="22"/>
              </w:rPr>
            </w:pPr>
            <w:r>
              <w:rPr>
                <w:rFonts w:ascii="Calibri" w:eastAsia="Calibri" w:hAnsi="Calibri" w:cs="Arial"/>
                <w:b/>
                <w:szCs w:val="22"/>
              </w:rPr>
              <w:t>[Z] Z</w:t>
            </w:r>
            <w:r w:rsidR="00DB02D2" w:rsidRPr="00B85733">
              <w:rPr>
                <w:rFonts w:ascii="Calibri" w:eastAsia="Calibri" w:hAnsi="Calibri" w:cs="Arial"/>
                <w:b/>
                <w:szCs w:val="22"/>
              </w:rPr>
              <w:t>aprasowana</w:t>
            </w:r>
          </w:p>
        </w:tc>
      </w:tr>
      <w:tr w:rsidR="00DB02D2" w:rsidRPr="00B85733" w14:paraId="18AA9688" w14:textId="77777777" w:rsidTr="009D6DD6">
        <w:trPr>
          <w:trHeight w:val="271"/>
        </w:trPr>
        <w:tc>
          <w:tcPr>
            <w:tcW w:w="534" w:type="dxa"/>
            <w:vMerge/>
            <w:vAlign w:val="center"/>
            <w:hideMark/>
          </w:tcPr>
          <w:p w14:paraId="12FD9C7D" w14:textId="77777777" w:rsidR="00DB02D2" w:rsidRPr="00B85733" w:rsidRDefault="00DB02D2" w:rsidP="009D6DD6">
            <w:pPr>
              <w:suppressAutoHyphens/>
              <w:spacing w:line="240" w:lineRule="auto"/>
              <w:ind w:left="360"/>
              <w:jc w:val="center"/>
              <w:rPr>
                <w:rFonts w:ascii="Calibri" w:eastAsia="Calibri" w:hAnsi="Calibri" w:cs="Arial"/>
                <w:b/>
                <w:bCs/>
                <w:szCs w:val="22"/>
              </w:rPr>
            </w:pPr>
          </w:p>
        </w:tc>
        <w:tc>
          <w:tcPr>
            <w:tcW w:w="2835" w:type="dxa"/>
            <w:vMerge/>
            <w:vAlign w:val="center"/>
            <w:hideMark/>
          </w:tcPr>
          <w:p w14:paraId="26691172" w14:textId="77777777" w:rsidR="00DB02D2" w:rsidRPr="00B85733" w:rsidRDefault="00DB02D2"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27CF186F" w14:textId="77777777" w:rsidR="00DB02D2" w:rsidRPr="00B85733" w:rsidRDefault="00DB02D2"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4EE921E1" w14:textId="77777777" w:rsidR="00DB02D2" w:rsidRPr="00B85733" w:rsidRDefault="00DB02D2" w:rsidP="009D6DD6">
            <w:pPr>
              <w:suppressAutoHyphens/>
              <w:spacing w:line="240" w:lineRule="auto"/>
              <w:ind w:left="360"/>
              <w:jc w:val="center"/>
              <w:rPr>
                <w:rFonts w:ascii="Calibri" w:eastAsia="Calibri" w:hAnsi="Calibri" w:cs="Arial"/>
                <w:b/>
                <w:bCs/>
                <w:szCs w:val="22"/>
              </w:rPr>
            </w:pPr>
          </w:p>
        </w:tc>
        <w:tc>
          <w:tcPr>
            <w:tcW w:w="3538" w:type="dxa"/>
            <w:gridSpan w:val="2"/>
            <w:vAlign w:val="center"/>
            <w:hideMark/>
          </w:tcPr>
          <w:p w14:paraId="60C5A07C" w14:textId="77777777" w:rsidR="00DB02D2" w:rsidRPr="00B85733" w:rsidRDefault="00DB02D2" w:rsidP="009D6DD6">
            <w:pPr>
              <w:suppressAutoHyphens/>
              <w:spacing w:line="240" w:lineRule="auto"/>
              <w:ind w:left="360"/>
              <w:jc w:val="center"/>
              <w:rPr>
                <w:rFonts w:ascii="Calibri" w:eastAsia="Calibri" w:hAnsi="Calibri" w:cs="Arial"/>
                <w:b/>
                <w:szCs w:val="22"/>
              </w:rPr>
            </w:pPr>
            <w:r w:rsidRPr="00B85733">
              <w:rPr>
                <w:rFonts w:ascii="Calibri" w:eastAsia="Calibri" w:hAnsi="Calibri" w:cs="Arial"/>
                <w:b/>
                <w:szCs w:val="22"/>
              </w:rPr>
              <w:t>[S] Śrubowa</w:t>
            </w:r>
          </w:p>
        </w:tc>
      </w:tr>
      <w:tr w:rsidR="00DB02D2" w:rsidRPr="00B85733" w14:paraId="36C4D92F" w14:textId="77777777" w:rsidTr="009D6DD6">
        <w:trPr>
          <w:trHeight w:val="65"/>
        </w:trPr>
        <w:tc>
          <w:tcPr>
            <w:tcW w:w="534" w:type="dxa"/>
            <w:vMerge/>
            <w:vAlign w:val="center"/>
            <w:hideMark/>
          </w:tcPr>
          <w:p w14:paraId="635D9EF2" w14:textId="77777777" w:rsidR="00DB02D2" w:rsidRPr="00B85733" w:rsidRDefault="00DB02D2" w:rsidP="009D6DD6">
            <w:pPr>
              <w:suppressAutoHyphens/>
              <w:spacing w:line="240" w:lineRule="auto"/>
              <w:ind w:left="360"/>
              <w:jc w:val="center"/>
              <w:rPr>
                <w:rFonts w:ascii="Calibri" w:eastAsia="Calibri" w:hAnsi="Calibri" w:cs="Arial"/>
                <w:b/>
                <w:bCs/>
                <w:szCs w:val="22"/>
              </w:rPr>
            </w:pPr>
          </w:p>
        </w:tc>
        <w:tc>
          <w:tcPr>
            <w:tcW w:w="2835" w:type="dxa"/>
            <w:vMerge/>
            <w:vAlign w:val="center"/>
            <w:hideMark/>
          </w:tcPr>
          <w:p w14:paraId="19A784F4" w14:textId="77777777" w:rsidR="00DB02D2" w:rsidRPr="00B85733" w:rsidRDefault="00DB02D2" w:rsidP="009D6DD6">
            <w:pPr>
              <w:suppressAutoHyphens/>
              <w:spacing w:line="240" w:lineRule="auto"/>
              <w:ind w:left="360"/>
              <w:jc w:val="center"/>
              <w:rPr>
                <w:rFonts w:ascii="Calibri" w:eastAsia="Calibri" w:hAnsi="Calibri" w:cs="Arial"/>
                <w:b/>
                <w:bCs/>
                <w:szCs w:val="22"/>
              </w:rPr>
            </w:pPr>
          </w:p>
        </w:tc>
        <w:tc>
          <w:tcPr>
            <w:tcW w:w="1134" w:type="dxa"/>
            <w:vMerge/>
            <w:vAlign w:val="center"/>
            <w:hideMark/>
          </w:tcPr>
          <w:p w14:paraId="4AA452B7" w14:textId="77777777" w:rsidR="00DB02D2" w:rsidRPr="00B85733" w:rsidRDefault="00DB02D2" w:rsidP="009D6DD6">
            <w:pPr>
              <w:suppressAutoHyphens/>
              <w:spacing w:line="240" w:lineRule="auto"/>
              <w:ind w:left="360"/>
              <w:jc w:val="center"/>
              <w:rPr>
                <w:rFonts w:ascii="Calibri" w:eastAsia="Calibri" w:hAnsi="Calibri" w:cs="Arial"/>
                <w:b/>
                <w:bCs/>
                <w:szCs w:val="22"/>
              </w:rPr>
            </w:pPr>
          </w:p>
        </w:tc>
        <w:tc>
          <w:tcPr>
            <w:tcW w:w="1134" w:type="dxa"/>
            <w:vMerge/>
            <w:tcBorders>
              <w:bottom w:val="single" w:sz="4" w:space="0" w:color="auto"/>
            </w:tcBorders>
            <w:vAlign w:val="center"/>
            <w:hideMark/>
          </w:tcPr>
          <w:p w14:paraId="1D061AA9" w14:textId="77777777" w:rsidR="00DB02D2" w:rsidRPr="00B85733" w:rsidRDefault="00DB02D2" w:rsidP="009D6DD6">
            <w:pPr>
              <w:suppressAutoHyphens/>
              <w:spacing w:line="240" w:lineRule="auto"/>
              <w:ind w:left="360"/>
              <w:jc w:val="center"/>
              <w:rPr>
                <w:rFonts w:ascii="Calibri" w:eastAsia="Calibri" w:hAnsi="Calibri" w:cs="Arial"/>
                <w:b/>
                <w:bCs/>
                <w:szCs w:val="22"/>
              </w:rPr>
            </w:pPr>
          </w:p>
        </w:tc>
        <w:tc>
          <w:tcPr>
            <w:tcW w:w="1559" w:type="dxa"/>
            <w:tcBorders>
              <w:bottom w:val="single" w:sz="4" w:space="0" w:color="auto"/>
            </w:tcBorders>
            <w:vAlign w:val="center"/>
            <w:hideMark/>
          </w:tcPr>
          <w:p w14:paraId="0E39999E" w14:textId="77777777" w:rsidR="00DB02D2" w:rsidRPr="00B85733" w:rsidRDefault="00DB02D2" w:rsidP="009D6DD6">
            <w:pPr>
              <w:suppressAutoHyphens/>
              <w:spacing w:line="240" w:lineRule="auto"/>
              <w:jc w:val="center"/>
              <w:rPr>
                <w:rFonts w:ascii="Calibri" w:eastAsia="Calibri" w:hAnsi="Calibri" w:cs="Arial"/>
                <w:b/>
                <w:bCs/>
                <w:szCs w:val="22"/>
              </w:rPr>
            </w:pPr>
            <w:r w:rsidRPr="00B85733">
              <w:rPr>
                <w:rFonts w:ascii="Calibri" w:eastAsia="Calibri" w:hAnsi="Calibri" w:cs="Arial"/>
                <w:b/>
                <w:bCs/>
                <w:szCs w:val="22"/>
              </w:rPr>
              <w:t>Z</w:t>
            </w:r>
          </w:p>
        </w:tc>
        <w:tc>
          <w:tcPr>
            <w:tcW w:w="1979" w:type="dxa"/>
            <w:tcBorders>
              <w:bottom w:val="single" w:sz="4" w:space="0" w:color="auto"/>
            </w:tcBorders>
            <w:vAlign w:val="center"/>
            <w:hideMark/>
          </w:tcPr>
          <w:p w14:paraId="52C6FC2B" w14:textId="77777777" w:rsidR="00DB02D2" w:rsidRPr="00B85733" w:rsidRDefault="00DB02D2" w:rsidP="009D6DD6">
            <w:pPr>
              <w:suppressAutoHyphens/>
              <w:spacing w:line="240" w:lineRule="auto"/>
              <w:jc w:val="center"/>
              <w:rPr>
                <w:rFonts w:ascii="Calibri" w:eastAsia="Calibri" w:hAnsi="Calibri" w:cs="Arial"/>
                <w:b/>
                <w:bCs/>
                <w:szCs w:val="22"/>
              </w:rPr>
            </w:pPr>
            <w:r w:rsidRPr="00B85733">
              <w:rPr>
                <w:rFonts w:ascii="Calibri" w:eastAsia="Calibri" w:hAnsi="Calibri" w:cs="Arial"/>
                <w:b/>
                <w:bCs/>
                <w:szCs w:val="22"/>
              </w:rPr>
              <w:t>S</w:t>
            </w:r>
          </w:p>
        </w:tc>
      </w:tr>
      <w:tr w:rsidR="009B020F" w:rsidRPr="00B85733" w14:paraId="33566831" w14:textId="77777777" w:rsidTr="00357931">
        <w:trPr>
          <w:trHeight w:val="467"/>
        </w:trPr>
        <w:tc>
          <w:tcPr>
            <w:tcW w:w="534" w:type="dxa"/>
            <w:vMerge w:val="restart"/>
            <w:vAlign w:val="center"/>
          </w:tcPr>
          <w:p w14:paraId="27627BE6" w14:textId="1E0F5796" w:rsidR="009B020F" w:rsidRPr="00B85733" w:rsidRDefault="009B020F" w:rsidP="009B020F">
            <w:pPr>
              <w:suppressAutoHyphens/>
              <w:spacing w:line="240" w:lineRule="auto"/>
              <w:jc w:val="center"/>
              <w:rPr>
                <w:rFonts w:ascii="Calibri" w:eastAsia="Calibri" w:hAnsi="Calibri" w:cs="Arial"/>
                <w:b/>
                <w:szCs w:val="22"/>
              </w:rPr>
            </w:pPr>
            <w:r>
              <w:rPr>
                <w:rFonts w:ascii="Calibri" w:eastAsia="Calibri" w:hAnsi="Calibri" w:cs="Arial"/>
                <w:b/>
                <w:szCs w:val="22"/>
              </w:rPr>
              <w:t>1</w:t>
            </w:r>
            <w:r w:rsidRPr="00B85733">
              <w:rPr>
                <w:rFonts w:ascii="Calibri" w:eastAsia="Calibri" w:hAnsi="Calibri" w:cs="Arial"/>
                <w:b/>
                <w:szCs w:val="22"/>
              </w:rPr>
              <w:t>.</w:t>
            </w:r>
          </w:p>
        </w:tc>
        <w:tc>
          <w:tcPr>
            <w:tcW w:w="2835" w:type="dxa"/>
            <w:vMerge w:val="restart"/>
            <w:vAlign w:val="center"/>
          </w:tcPr>
          <w:p w14:paraId="0837E56C" w14:textId="7A19C212" w:rsidR="009B020F" w:rsidRPr="00DB02D2" w:rsidRDefault="009B020F" w:rsidP="009B020F">
            <w:pPr>
              <w:suppressAutoHyphens/>
              <w:spacing w:line="240" w:lineRule="auto"/>
              <w:ind w:left="-40"/>
              <w:jc w:val="left"/>
              <w:rPr>
                <w:rFonts w:ascii="Calibri" w:eastAsia="Calibri" w:hAnsi="Calibri" w:cs="Arial"/>
                <w:sz w:val="20"/>
              </w:rPr>
            </w:pPr>
            <w:r w:rsidRPr="001E1411">
              <w:rPr>
                <w:rFonts w:ascii="Calibri" w:eastAsia="Calibri" w:hAnsi="Calibri" w:cs="Arial"/>
                <w:sz w:val="20"/>
              </w:rPr>
              <w:t xml:space="preserve">Mufa kablowa przejściowa do łączenia kabli z polietylenu usieciowanego i kabli o izolacji papierowo olejowej - </w:t>
            </w:r>
            <w:r w:rsidRPr="001E1411">
              <w:rPr>
                <w:rFonts w:ascii="Calibri" w:eastAsia="Calibri" w:hAnsi="Calibri" w:cs="Arial"/>
                <w:b/>
                <w:sz w:val="20"/>
              </w:rPr>
              <w:t>zestaw na 3 fazy (dot. Muf kablowych SN taśmowo - żywicznych)</w:t>
            </w:r>
          </w:p>
        </w:tc>
        <w:tc>
          <w:tcPr>
            <w:tcW w:w="1134" w:type="dxa"/>
            <w:vMerge w:val="restart"/>
            <w:tcBorders>
              <w:right w:val="single" w:sz="4" w:space="0" w:color="auto"/>
            </w:tcBorders>
            <w:vAlign w:val="center"/>
          </w:tcPr>
          <w:p w14:paraId="636922EB" w14:textId="2C80AA9E" w:rsidR="009B020F" w:rsidRDefault="009B020F" w:rsidP="009B020F">
            <w:pPr>
              <w:suppressAutoHyphens/>
              <w:spacing w:line="240" w:lineRule="auto"/>
              <w:jc w:val="center"/>
              <w:rPr>
                <w:rFonts w:ascii="Calibri" w:eastAsia="Calibri" w:hAnsi="Calibri" w:cs="Arial"/>
                <w:szCs w:val="22"/>
              </w:rPr>
            </w:pPr>
            <w:r>
              <w:rPr>
                <w:rFonts w:ascii="Calibri" w:eastAsia="Calibri" w:hAnsi="Calibri" w:cs="Arial"/>
                <w:szCs w:val="22"/>
              </w:rPr>
              <w:t>12/20</w:t>
            </w:r>
            <w:r w:rsidRPr="006D5BFD">
              <w:rPr>
                <w:rFonts w:ascii="Calibri" w:eastAsia="Calibri" w:hAnsi="Calibri" w:cs="Arial"/>
                <w:szCs w:val="22"/>
              </w:rPr>
              <w:t>kV</w:t>
            </w: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536D8489" w14:textId="7B591340" w:rsidR="009B020F" w:rsidRDefault="009B020F" w:rsidP="009B020F">
            <w:pPr>
              <w:suppressAutoHyphens/>
              <w:spacing w:line="240" w:lineRule="auto"/>
              <w:jc w:val="center"/>
              <w:rPr>
                <w:rFonts w:ascii="Calibri" w:eastAsia="Calibri" w:hAnsi="Calibri" w:cs="Arial"/>
                <w:szCs w:val="22"/>
              </w:rPr>
            </w:pPr>
            <w:r>
              <w:rPr>
                <w:rFonts w:ascii="Calibri" w:eastAsia="Calibri" w:hAnsi="Calibri" w:cs="Arial"/>
                <w:szCs w:val="22"/>
              </w:rPr>
              <w:t>12</w:t>
            </w:r>
            <w:r w:rsidRPr="006D5BFD">
              <w:rPr>
                <w:rFonts w:ascii="Calibri" w:eastAsia="Calibri" w:hAnsi="Calibri" w:cs="Arial"/>
                <w:szCs w:val="22"/>
              </w:rPr>
              <w:t>0 mm</w:t>
            </w:r>
            <w:r w:rsidRPr="006D5BFD">
              <w:rPr>
                <w:rFonts w:ascii="Calibri" w:eastAsia="Calibri" w:hAnsi="Calibri" w:cs="Arial"/>
                <w:szCs w:val="22"/>
                <w:vertAlign w:val="superscript"/>
              </w:rPr>
              <w:t>2</w:t>
            </w:r>
          </w:p>
        </w:tc>
        <w:tc>
          <w:tcPr>
            <w:tcW w:w="1559" w:type="dxa"/>
            <w:tcBorders>
              <w:top w:val="single" w:sz="4" w:space="0" w:color="auto"/>
              <w:left w:val="single" w:sz="4" w:space="0" w:color="auto"/>
              <w:right w:val="single" w:sz="4" w:space="0" w:color="auto"/>
              <w:tl2br w:val="nil"/>
              <w:tr2bl w:val="nil"/>
            </w:tcBorders>
            <w:noWrap/>
            <w:vAlign w:val="center"/>
          </w:tcPr>
          <w:p w14:paraId="2B825C94" w14:textId="64D6922F" w:rsidR="009B020F" w:rsidRPr="009B020F" w:rsidRDefault="009B020F" w:rsidP="009B020F">
            <w:pPr>
              <w:spacing w:line="240" w:lineRule="auto"/>
              <w:jc w:val="center"/>
              <w:rPr>
                <w:rFonts w:asciiTheme="minorHAnsi" w:hAnsiTheme="minorHAnsi" w:cstheme="minorHAnsi"/>
                <w:sz w:val="20"/>
              </w:rPr>
            </w:pPr>
            <w:r w:rsidRPr="009B020F">
              <w:rPr>
                <w:rFonts w:ascii="Calibri" w:hAnsi="Calibri" w:cs="Calibri"/>
                <w:color w:val="000000"/>
                <w:sz w:val="20"/>
              </w:rPr>
              <w:t>12</w:t>
            </w:r>
          </w:p>
        </w:tc>
        <w:tc>
          <w:tcPr>
            <w:tcW w:w="1979" w:type="dxa"/>
            <w:tcBorders>
              <w:top w:val="single" w:sz="4" w:space="0" w:color="auto"/>
              <w:left w:val="single" w:sz="4" w:space="0" w:color="auto"/>
              <w:right w:val="single" w:sz="4" w:space="0" w:color="auto"/>
              <w:tl2br w:val="nil"/>
              <w:tr2bl w:val="nil"/>
            </w:tcBorders>
            <w:noWrap/>
            <w:vAlign w:val="center"/>
          </w:tcPr>
          <w:p w14:paraId="43266751" w14:textId="6C4A58BC" w:rsidR="009B020F" w:rsidRPr="009B020F" w:rsidRDefault="009B020F" w:rsidP="009B020F">
            <w:pPr>
              <w:jc w:val="center"/>
              <w:rPr>
                <w:rFonts w:asciiTheme="minorHAnsi" w:hAnsiTheme="minorHAnsi" w:cstheme="minorHAnsi"/>
                <w:sz w:val="20"/>
              </w:rPr>
            </w:pPr>
            <w:r w:rsidRPr="009B020F">
              <w:rPr>
                <w:rFonts w:ascii="Calibri" w:hAnsi="Calibri" w:cs="Calibri"/>
                <w:color w:val="000000"/>
                <w:sz w:val="20"/>
              </w:rPr>
              <w:t>72</w:t>
            </w:r>
          </w:p>
        </w:tc>
      </w:tr>
      <w:tr w:rsidR="009B020F" w:rsidRPr="00B85733" w14:paraId="3FB90119" w14:textId="77777777" w:rsidTr="001E1411">
        <w:trPr>
          <w:trHeight w:val="832"/>
        </w:trPr>
        <w:tc>
          <w:tcPr>
            <w:tcW w:w="534" w:type="dxa"/>
            <w:vMerge/>
            <w:vAlign w:val="center"/>
          </w:tcPr>
          <w:p w14:paraId="70E733E3" w14:textId="77777777" w:rsidR="009B020F" w:rsidRDefault="009B020F" w:rsidP="009B020F">
            <w:pPr>
              <w:suppressAutoHyphens/>
              <w:spacing w:line="240" w:lineRule="auto"/>
              <w:jc w:val="center"/>
              <w:rPr>
                <w:rFonts w:ascii="Calibri" w:eastAsia="Calibri" w:hAnsi="Calibri" w:cs="Arial"/>
                <w:b/>
                <w:szCs w:val="22"/>
              </w:rPr>
            </w:pPr>
          </w:p>
        </w:tc>
        <w:tc>
          <w:tcPr>
            <w:tcW w:w="2835" w:type="dxa"/>
            <w:vMerge/>
            <w:vAlign w:val="center"/>
          </w:tcPr>
          <w:p w14:paraId="70BE8273" w14:textId="77777777" w:rsidR="009B020F" w:rsidRPr="00DB02D2" w:rsidRDefault="009B020F" w:rsidP="009B020F">
            <w:pPr>
              <w:suppressAutoHyphens/>
              <w:spacing w:line="240" w:lineRule="auto"/>
              <w:ind w:left="-40"/>
              <w:jc w:val="left"/>
              <w:rPr>
                <w:rFonts w:ascii="Calibri" w:eastAsia="Calibri" w:hAnsi="Calibri" w:cs="Arial"/>
                <w:sz w:val="20"/>
              </w:rPr>
            </w:pPr>
          </w:p>
        </w:tc>
        <w:tc>
          <w:tcPr>
            <w:tcW w:w="1134" w:type="dxa"/>
            <w:vMerge/>
            <w:tcBorders>
              <w:right w:val="single" w:sz="4" w:space="0" w:color="auto"/>
            </w:tcBorders>
            <w:vAlign w:val="center"/>
          </w:tcPr>
          <w:p w14:paraId="579F60B3" w14:textId="77777777" w:rsidR="009B020F" w:rsidRDefault="009B020F" w:rsidP="009B020F">
            <w:pPr>
              <w:suppressAutoHyphens/>
              <w:spacing w:line="240" w:lineRule="auto"/>
              <w:jc w:val="center"/>
              <w:rPr>
                <w:rFonts w:ascii="Calibri" w:eastAsia="Calibri" w:hAnsi="Calibri" w:cs="Arial"/>
                <w:szCs w:val="22"/>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184D94A9" w14:textId="23448739" w:rsidR="009B020F" w:rsidRDefault="009B020F" w:rsidP="009B020F">
            <w:pPr>
              <w:suppressAutoHyphens/>
              <w:spacing w:line="240" w:lineRule="auto"/>
              <w:jc w:val="center"/>
              <w:rPr>
                <w:rFonts w:ascii="Calibri" w:eastAsia="Calibri" w:hAnsi="Calibri" w:cs="Arial"/>
                <w:szCs w:val="22"/>
              </w:rPr>
            </w:pPr>
            <w:r>
              <w:rPr>
                <w:rFonts w:ascii="Calibri" w:eastAsia="Calibri" w:hAnsi="Calibri" w:cs="Arial"/>
                <w:szCs w:val="22"/>
              </w:rPr>
              <w:t>24</w:t>
            </w:r>
            <w:r w:rsidRPr="006D5BFD">
              <w:rPr>
                <w:rFonts w:ascii="Calibri" w:eastAsia="Calibri" w:hAnsi="Calibri" w:cs="Arial"/>
                <w:szCs w:val="22"/>
              </w:rPr>
              <w:t>0 mm</w:t>
            </w:r>
            <w:r w:rsidRPr="006D5BFD">
              <w:rPr>
                <w:rFonts w:ascii="Calibri" w:eastAsia="Calibri" w:hAnsi="Calibri" w:cs="Arial"/>
                <w:szCs w:val="22"/>
                <w:vertAlign w:val="superscript"/>
              </w:rPr>
              <w:t>2</w:t>
            </w:r>
          </w:p>
        </w:tc>
        <w:tc>
          <w:tcPr>
            <w:tcW w:w="1559" w:type="dxa"/>
            <w:tcBorders>
              <w:left w:val="single" w:sz="4" w:space="0" w:color="auto"/>
              <w:bottom w:val="single" w:sz="4" w:space="0" w:color="auto"/>
              <w:right w:val="single" w:sz="4" w:space="0" w:color="auto"/>
              <w:tl2br w:val="nil"/>
              <w:tr2bl w:val="nil"/>
            </w:tcBorders>
            <w:noWrap/>
            <w:vAlign w:val="center"/>
          </w:tcPr>
          <w:p w14:paraId="734CE4DE" w14:textId="23D21841" w:rsidR="009B020F" w:rsidRPr="009B020F" w:rsidRDefault="009B020F" w:rsidP="009B020F">
            <w:pPr>
              <w:spacing w:line="240" w:lineRule="auto"/>
              <w:jc w:val="center"/>
              <w:rPr>
                <w:rFonts w:asciiTheme="minorHAnsi" w:hAnsiTheme="minorHAnsi" w:cstheme="minorHAnsi"/>
                <w:sz w:val="20"/>
              </w:rPr>
            </w:pPr>
            <w:r w:rsidRPr="009B020F">
              <w:rPr>
                <w:rFonts w:ascii="Calibri" w:hAnsi="Calibri" w:cs="Calibri"/>
                <w:color w:val="000000"/>
                <w:sz w:val="20"/>
              </w:rPr>
              <w:t>5</w:t>
            </w:r>
          </w:p>
        </w:tc>
        <w:tc>
          <w:tcPr>
            <w:tcW w:w="1979" w:type="dxa"/>
            <w:tcBorders>
              <w:left w:val="single" w:sz="4" w:space="0" w:color="auto"/>
              <w:bottom w:val="single" w:sz="4" w:space="0" w:color="auto"/>
              <w:right w:val="single" w:sz="4" w:space="0" w:color="auto"/>
              <w:tl2br w:val="nil"/>
              <w:tr2bl w:val="nil"/>
            </w:tcBorders>
            <w:noWrap/>
            <w:vAlign w:val="center"/>
          </w:tcPr>
          <w:p w14:paraId="67F511CE" w14:textId="70306965" w:rsidR="009B020F" w:rsidRPr="009B020F" w:rsidRDefault="009B020F" w:rsidP="009B020F">
            <w:pPr>
              <w:jc w:val="center"/>
              <w:rPr>
                <w:rFonts w:asciiTheme="minorHAnsi" w:hAnsiTheme="minorHAnsi" w:cstheme="minorHAnsi"/>
                <w:sz w:val="20"/>
              </w:rPr>
            </w:pPr>
            <w:r w:rsidRPr="009B020F">
              <w:rPr>
                <w:rFonts w:ascii="Calibri" w:hAnsi="Calibri" w:cs="Calibri"/>
                <w:color w:val="000000"/>
                <w:sz w:val="20"/>
              </w:rPr>
              <w:t>45</w:t>
            </w:r>
          </w:p>
        </w:tc>
      </w:tr>
      <w:tr w:rsidR="009B020F" w:rsidRPr="00B85733" w14:paraId="04607787" w14:textId="77777777" w:rsidTr="009D6DD6">
        <w:trPr>
          <w:trHeight w:val="465"/>
        </w:trPr>
        <w:tc>
          <w:tcPr>
            <w:tcW w:w="534" w:type="dxa"/>
            <w:vMerge w:val="restart"/>
            <w:vAlign w:val="center"/>
            <w:hideMark/>
          </w:tcPr>
          <w:p w14:paraId="31EC21BD" w14:textId="77777777" w:rsidR="009B020F" w:rsidRPr="00B85733" w:rsidRDefault="009B020F" w:rsidP="009B020F">
            <w:pPr>
              <w:suppressAutoHyphens/>
              <w:spacing w:line="240" w:lineRule="auto"/>
              <w:jc w:val="center"/>
              <w:rPr>
                <w:rFonts w:ascii="Calibri" w:eastAsia="Calibri" w:hAnsi="Calibri" w:cs="Arial"/>
                <w:b/>
                <w:szCs w:val="22"/>
              </w:rPr>
            </w:pPr>
            <w:r w:rsidRPr="00B85733">
              <w:rPr>
                <w:rFonts w:ascii="Calibri" w:eastAsia="Calibri" w:hAnsi="Calibri" w:cs="Arial"/>
                <w:b/>
                <w:szCs w:val="22"/>
              </w:rPr>
              <w:t>2.</w:t>
            </w:r>
          </w:p>
        </w:tc>
        <w:tc>
          <w:tcPr>
            <w:tcW w:w="2835" w:type="dxa"/>
            <w:vMerge w:val="restart"/>
            <w:vAlign w:val="center"/>
            <w:hideMark/>
          </w:tcPr>
          <w:p w14:paraId="4AD730B1" w14:textId="77777777" w:rsidR="009B020F" w:rsidRPr="009009FD" w:rsidRDefault="009B020F" w:rsidP="009B020F">
            <w:pPr>
              <w:suppressAutoHyphens/>
              <w:spacing w:line="240" w:lineRule="auto"/>
              <w:ind w:left="-40"/>
              <w:jc w:val="left"/>
              <w:rPr>
                <w:rFonts w:ascii="Calibri" w:eastAsia="Calibri" w:hAnsi="Calibri" w:cs="Arial"/>
                <w:b/>
                <w:szCs w:val="22"/>
              </w:rPr>
            </w:pPr>
            <w:r w:rsidRPr="00DB02D2">
              <w:rPr>
                <w:rFonts w:ascii="Calibri" w:eastAsia="Calibri" w:hAnsi="Calibri" w:cs="Arial"/>
                <w:sz w:val="20"/>
              </w:rPr>
              <w:t xml:space="preserve">Mufa kablowa przelotowa do kabli o izolacji papierowo olejowej - </w:t>
            </w:r>
            <w:r w:rsidRPr="00DB02D2">
              <w:rPr>
                <w:rFonts w:ascii="Calibri" w:eastAsia="Calibri" w:hAnsi="Calibri" w:cs="Arial"/>
                <w:b/>
                <w:sz w:val="20"/>
              </w:rPr>
              <w:t>zestaw na 3 fazy (dot. Muf kablowych SN taśmowo - żywicznych)</w:t>
            </w:r>
          </w:p>
        </w:tc>
        <w:tc>
          <w:tcPr>
            <w:tcW w:w="1134" w:type="dxa"/>
            <w:vMerge w:val="restart"/>
            <w:tcBorders>
              <w:right w:val="single" w:sz="4" w:space="0" w:color="auto"/>
            </w:tcBorders>
            <w:vAlign w:val="center"/>
            <w:hideMark/>
          </w:tcPr>
          <w:p w14:paraId="3C73D8C2" w14:textId="77777777" w:rsidR="009B020F" w:rsidRPr="006D5BFD" w:rsidRDefault="009B020F" w:rsidP="009B020F">
            <w:pPr>
              <w:suppressAutoHyphens/>
              <w:spacing w:line="240" w:lineRule="auto"/>
              <w:jc w:val="center"/>
              <w:rPr>
                <w:rFonts w:ascii="Calibri" w:eastAsia="Calibri" w:hAnsi="Calibri" w:cs="Arial"/>
                <w:szCs w:val="22"/>
              </w:rPr>
            </w:pPr>
            <w:r>
              <w:rPr>
                <w:rFonts w:ascii="Calibri" w:eastAsia="Calibri" w:hAnsi="Calibri" w:cs="Arial"/>
                <w:szCs w:val="22"/>
              </w:rPr>
              <w:t>12/20</w:t>
            </w:r>
            <w:r w:rsidRPr="006D5BFD">
              <w:rPr>
                <w:rFonts w:ascii="Calibri" w:eastAsia="Calibri" w:hAnsi="Calibri" w:cs="Arial"/>
                <w:szCs w:val="22"/>
              </w:rPr>
              <w:t>kV</w:t>
            </w:r>
          </w:p>
        </w:tc>
        <w:tc>
          <w:tcPr>
            <w:tcW w:w="1134" w:type="dxa"/>
            <w:tcBorders>
              <w:top w:val="single" w:sz="4" w:space="0" w:color="auto"/>
              <w:left w:val="single" w:sz="4" w:space="0" w:color="auto"/>
              <w:bottom w:val="single" w:sz="4" w:space="0" w:color="auto"/>
              <w:right w:val="single" w:sz="4" w:space="0" w:color="auto"/>
              <w:tl2br w:val="nil"/>
              <w:tr2bl w:val="nil"/>
            </w:tcBorders>
            <w:vAlign w:val="center"/>
            <w:hideMark/>
          </w:tcPr>
          <w:p w14:paraId="434F57E1" w14:textId="368DEE6F" w:rsidR="009B020F" w:rsidRPr="006D5BFD" w:rsidRDefault="009B020F" w:rsidP="009B020F">
            <w:pPr>
              <w:suppressAutoHyphens/>
              <w:spacing w:line="240" w:lineRule="auto"/>
              <w:jc w:val="center"/>
              <w:rPr>
                <w:rFonts w:ascii="Calibri" w:eastAsia="Calibri" w:hAnsi="Calibri" w:cs="Arial"/>
                <w:szCs w:val="22"/>
              </w:rPr>
            </w:pPr>
            <w:r>
              <w:rPr>
                <w:rFonts w:ascii="Calibri" w:eastAsia="Calibri" w:hAnsi="Calibri" w:cs="Arial"/>
                <w:szCs w:val="22"/>
              </w:rPr>
              <w:t xml:space="preserve">70 </w:t>
            </w:r>
            <w:r w:rsidRPr="006D5BFD">
              <w:rPr>
                <w:rFonts w:ascii="Calibri" w:eastAsia="Calibri" w:hAnsi="Calibri" w:cs="Arial"/>
                <w:szCs w:val="22"/>
              </w:rPr>
              <w:t>mm</w:t>
            </w:r>
            <w:r w:rsidRPr="006D5BFD">
              <w:rPr>
                <w:rFonts w:ascii="Calibri" w:eastAsia="Calibri" w:hAnsi="Calibri" w:cs="Arial"/>
                <w:szCs w:val="22"/>
                <w:vertAlign w:val="superscript"/>
              </w:rPr>
              <w:t>2</w:t>
            </w:r>
          </w:p>
        </w:tc>
        <w:tc>
          <w:tcPr>
            <w:tcW w:w="1559" w:type="dxa"/>
            <w:tcBorders>
              <w:top w:val="single" w:sz="4" w:space="0" w:color="auto"/>
              <w:left w:val="single" w:sz="4" w:space="0" w:color="auto"/>
              <w:bottom w:val="single" w:sz="4" w:space="0" w:color="auto"/>
              <w:right w:val="single" w:sz="4" w:space="0" w:color="auto"/>
              <w:tl2br w:val="nil"/>
              <w:tr2bl w:val="nil"/>
            </w:tcBorders>
            <w:noWrap/>
            <w:vAlign w:val="center"/>
            <w:hideMark/>
          </w:tcPr>
          <w:p w14:paraId="55EB1E91" w14:textId="4CC424E3" w:rsidR="009B020F" w:rsidRPr="009B020F" w:rsidRDefault="009B020F" w:rsidP="009B020F">
            <w:pPr>
              <w:spacing w:line="240" w:lineRule="auto"/>
              <w:jc w:val="center"/>
              <w:rPr>
                <w:rFonts w:asciiTheme="minorHAnsi" w:hAnsiTheme="minorHAnsi" w:cstheme="minorHAnsi"/>
                <w:color w:val="000000"/>
                <w:sz w:val="20"/>
              </w:rPr>
            </w:pPr>
            <w:r w:rsidRPr="009B020F">
              <w:rPr>
                <w:rFonts w:ascii="Calibri" w:hAnsi="Calibri" w:cs="Calibri"/>
                <w:color w:val="000000"/>
                <w:sz w:val="20"/>
              </w:rPr>
              <w:t>2</w:t>
            </w:r>
          </w:p>
        </w:tc>
        <w:tc>
          <w:tcPr>
            <w:tcW w:w="1979" w:type="dxa"/>
            <w:tcBorders>
              <w:top w:val="single" w:sz="4" w:space="0" w:color="auto"/>
              <w:left w:val="single" w:sz="4" w:space="0" w:color="auto"/>
              <w:bottom w:val="single" w:sz="4" w:space="0" w:color="auto"/>
              <w:right w:val="single" w:sz="4" w:space="0" w:color="auto"/>
              <w:tl2br w:val="nil"/>
              <w:tr2bl w:val="nil"/>
            </w:tcBorders>
            <w:noWrap/>
            <w:vAlign w:val="center"/>
            <w:hideMark/>
          </w:tcPr>
          <w:p w14:paraId="3800739F" w14:textId="5EA4E328" w:rsidR="009B020F" w:rsidRPr="009B020F" w:rsidRDefault="009B020F" w:rsidP="009B020F">
            <w:pPr>
              <w:jc w:val="center"/>
              <w:rPr>
                <w:rFonts w:asciiTheme="minorHAnsi" w:hAnsiTheme="minorHAnsi" w:cstheme="minorHAnsi"/>
                <w:color w:val="000000"/>
                <w:sz w:val="20"/>
              </w:rPr>
            </w:pPr>
            <w:r w:rsidRPr="009B020F">
              <w:rPr>
                <w:rFonts w:ascii="Calibri" w:hAnsi="Calibri" w:cs="Calibri"/>
                <w:color w:val="000000"/>
                <w:sz w:val="20"/>
              </w:rPr>
              <w:t>6</w:t>
            </w:r>
          </w:p>
        </w:tc>
      </w:tr>
      <w:tr w:rsidR="009B020F" w:rsidRPr="00B85733" w14:paraId="60389C0A" w14:textId="77777777" w:rsidTr="009D6DD6">
        <w:trPr>
          <w:trHeight w:val="465"/>
        </w:trPr>
        <w:tc>
          <w:tcPr>
            <w:tcW w:w="534" w:type="dxa"/>
            <w:vMerge/>
            <w:vAlign w:val="center"/>
            <w:hideMark/>
          </w:tcPr>
          <w:p w14:paraId="03D62494" w14:textId="77777777" w:rsidR="009B020F" w:rsidRPr="00B85733" w:rsidRDefault="009B020F" w:rsidP="009B020F">
            <w:pPr>
              <w:suppressAutoHyphens/>
              <w:spacing w:line="240" w:lineRule="auto"/>
              <w:ind w:left="360"/>
              <w:jc w:val="center"/>
              <w:rPr>
                <w:rFonts w:ascii="Calibri" w:eastAsia="Calibri" w:hAnsi="Calibri" w:cs="Arial"/>
                <w:b/>
                <w:szCs w:val="22"/>
              </w:rPr>
            </w:pPr>
          </w:p>
        </w:tc>
        <w:tc>
          <w:tcPr>
            <w:tcW w:w="2835" w:type="dxa"/>
            <w:vMerge/>
            <w:vAlign w:val="center"/>
            <w:hideMark/>
          </w:tcPr>
          <w:p w14:paraId="4945ED86" w14:textId="77777777" w:rsidR="009B020F" w:rsidRPr="00B85733" w:rsidRDefault="009B020F" w:rsidP="009B020F">
            <w:pPr>
              <w:suppressAutoHyphens/>
              <w:spacing w:line="240" w:lineRule="auto"/>
              <w:ind w:left="360"/>
              <w:jc w:val="center"/>
              <w:rPr>
                <w:rFonts w:ascii="Calibri" w:eastAsia="Calibri" w:hAnsi="Calibri" w:cs="Arial"/>
                <w:b/>
                <w:szCs w:val="22"/>
              </w:rPr>
            </w:pPr>
          </w:p>
        </w:tc>
        <w:tc>
          <w:tcPr>
            <w:tcW w:w="1134" w:type="dxa"/>
            <w:vMerge/>
            <w:tcBorders>
              <w:right w:val="single" w:sz="4" w:space="0" w:color="auto"/>
            </w:tcBorders>
            <w:vAlign w:val="center"/>
            <w:hideMark/>
          </w:tcPr>
          <w:p w14:paraId="1AB60A85" w14:textId="77777777" w:rsidR="009B020F" w:rsidRPr="006D5BFD" w:rsidRDefault="009B020F" w:rsidP="009B020F">
            <w:pPr>
              <w:suppressAutoHyphens/>
              <w:spacing w:line="240" w:lineRule="auto"/>
              <w:ind w:left="360"/>
              <w:jc w:val="center"/>
              <w:rPr>
                <w:rFonts w:ascii="Calibri" w:eastAsia="Calibri" w:hAnsi="Calibri" w:cs="Arial"/>
                <w:szCs w:val="22"/>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hideMark/>
          </w:tcPr>
          <w:p w14:paraId="54BE45D0" w14:textId="77777777" w:rsidR="009B020F" w:rsidRPr="006D5BFD" w:rsidRDefault="009B020F" w:rsidP="009B020F">
            <w:pPr>
              <w:suppressAutoHyphens/>
              <w:spacing w:line="240" w:lineRule="auto"/>
              <w:jc w:val="center"/>
              <w:rPr>
                <w:rFonts w:ascii="Calibri" w:eastAsia="Calibri" w:hAnsi="Calibri" w:cs="Arial"/>
                <w:szCs w:val="22"/>
              </w:rPr>
            </w:pPr>
            <w:r>
              <w:rPr>
                <w:rFonts w:ascii="Calibri" w:eastAsia="Calibri" w:hAnsi="Calibri" w:cs="Arial"/>
                <w:szCs w:val="22"/>
              </w:rPr>
              <w:t>12</w:t>
            </w:r>
            <w:r w:rsidRPr="006D5BFD">
              <w:rPr>
                <w:rFonts w:ascii="Calibri" w:eastAsia="Calibri" w:hAnsi="Calibri" w:cs="Arial"/>
                <w:szCs w:val="22"/>
              </w:rPr>
              <w:t>0 mm</w:t>
            </w:r>
            <w:r w:rsidRPr="006D5BFD">
              <w:rPr>
                <w:rFonts w:ascii="Calibri" w:eastAsia="Calibri" w:hAnsi="Calibri" w:cs="Arial"/>
                <w:szCs w:val="22"/>
                <w:vertAlign w:val="superscript"/>
              </w:rPr>
              <w:t>2</w:t>
            </w:r>
          </w:p>
        </w:tc>
        <w:tc>
          <w:tcPr>
            <w:tcW w:w="1559" w:type="dxa"/>
            <w:tcBorders>
              <w:top w:val="single" w:sz="4" w:space="0" w:color="auto"/>
              <w:left w:val="single" w:sz="4" w:space="0" w:color="auto"/>
              <w:bottom w:val="single" w:sz="4" w:space="0" w:color="auto"/>
              <w:right w:val="single" w:sz="4" w:space="0" w:color="auto"/>
              <w:tl2br w:val="nil"/>
              <w:tr2bl w:val="nil"/>
            </w:tcBorders>
            <w:noWrap/>
            <w:vAlign w:val="center"/>
            <w:hideMark/>
          </w:tcPr>
          <w:p w14:paraId="228930EE" w14:textId="264FD2D5" w:rsidR="009B020F" w:rsidRPr="009B020F" w:rsidRDefault="009B020F" w:rsidP="009B020F">
            <w:pPr>
              <w:jc w:val="center"/>
              <w:rPr>
                <w:rFonts w:asciiTheme="minorHAnsi" w:hAnsiTheme="minorHAnsi" w:cstheme="minorHAnsi"/>
                <w:color w:val="000000"/>
                <w:sz w:val="20"/>
              </w:rPr>
            </w:pPr>
            <w:r w:rsidRPr="009B020F">
              <w:rPr>
                <w:rFonts w:ascii="Calibri" w:hAnsi="Calibri" w:cs="Calibri"/>
                <w:color w:val="000000"/>
                <w:sz w:val="20"/>
              </w:rPr>
              <w:t>12</w:t>
            </w:r>
          </w:p>
        </w:tc>
        <w:tc>
          <w:tcPr>
            <w:tcW w:w="1979" w:type="dxa"/>
            <w:tcBorders>
              <w:top w:val="single" w:sz="4" w:space="0" w:color="auto"/>
              <w:left w:val="single" w:sz="4" w:space="0" w:color="auto"/>
              <w:bottom w:val="single" w:sz="4" w:space="0" w:color="auto"/>
              <w:right w:val="single" w:sz="4" w:space="0" w:color="auto"/>
              <w:tl2br w:val="nil"/>
              <w:tr2bl w:val="nil"/>
            </w:tcBorders>
            <w:noWrap/>
            <w:vAlign w:val="center"/>
            <w:hideMark/>
          </w:tcPr>
          <w:p w14:paraId="0426D150" w14:textId="4AEEA6D5" w:rsidR="009B020F" w:rsidRPr="009B020F" w:rsidRDefault="009B020F" w:rsidP="009B020F">
            <w:pPr>
              <w:jc w:val="center"/>
              <w:rPr>
                <w:rFonts w:asciiTheme="minorHAnsi" w:hAnsiTheme="minorHAnsi" w:cstheme="minorHAnsi"/>
                <w:color w:val="000000"/>
                <w:sz w:val="20"/>
              </w:rPr>
            </w:pPr>
            <w:r w:rsidRPr="009B020F">
              <w:rPr>
                <w:rFonts w:ascii="Calibri" w:hAnsi="Calibri" w:cs="Calibri"/>
                <w:color w:val="000000"/>
                <w:sz w:val="20"/>
              </w:rPr>
              <w:t>80</w:t>
            </w:r>
          </w:p>
        </w:tc>
      </w:tr>
      <w:tr w:rsidR="009B020F" w:rsidRPr="00B85733" w14:paraId="4151D0D9" w14:textId="77777777" w:rsidTr="009D6DD6">
        <w:trPr>
          <w:trHeight w:val="1149"/>
        </w:trPr>
        <w:tc>
          <w:tcPr>
            <w:tcW w:w="534" w:type="dxa"/>
            <w:vMerge/>
            <w:vAlign w:val="center"/>
            <w:hideMark/>
          </w:tcPr>
          <w:p w14:paraId="76C70B63" w14:textId="77777777" w:rsidR="009B020F" w:rsidRPr="00B85733" w:rsidRDefault="009B020F" w:rsidP="009B020F">
            <w:pPr>
              <w:suppressAutoHyphens/>
              <w:spacing w:line="240" w:lineRule="auto"/>
              <w:ind w:left="360"/>
              <w:jc w:val="center"/>
              <w:rPr>
                <w:rFonts w:ascii="Calibri" w:eastAsia="Calibri" w:hAnsi="Calibri" w:cs="Arial"/>
                <w:b/>
                <w:szCs w:val="22"/>
              </w:rPr>
            </w:pPr>
          </w:p>
        </w:tc>
        <w:tc>
          <w:tcPr>
            <w:tcW w:w="2835" w:type="dxa"/>
            <w:vMerge/>
            <w:vAlign w:val="center"/>
            <w:hideMark/>
          </w:tcPr>
          <w:p w14:paraId="4D0CDA69" w14:textId="77777777" w:rsidR="009B020F" w:rsidRPr="00B85733" w:rsidRDefault="009B020F" w:rsidP="009B020F">
            <w:pPr>
              <w:suppressAutoHyphens/>
              <w:spacing w:line="240" w:lineRule="auto"/>
              <w:ind w:left="360"/>
              <w:jc w:val="center"/>
              <w:rPr>
                <w:rFonts w:ascii="Calibri" w:eastAsia="Calibri" w:hAnsi="Calibri" w:cs="Arial"/>
                <w:b/>
                <w:szCs w:val="22"/>
              </w:rPr>
            </w:pPr>
          </w:p>
        </w:tc>
        <w:tc>
          <w:tcPr>
            <w:tcW w:w="1134" w:type="dxa"/>
            <w:vMerge/>
            <w:vAlign w:val="center"/>
            <w:hideMark/>
          </w:tcPr>
          <w:p w14:paraId="0123DB52" w14:textId="77777777" w:rsidR="009B020F" w:rsidRPr="006D5BFD" w:rsidRDefault="009B020F" w:rsidP="009B020F">
            <w:pPr>
              <w:suppressAutoHyphens/>
              <w:spacing w:line="240" w:lineRule="auto"/>
              <w:ind w:left="360"/>
              <w:jc w:val="center"/>
              <w:rPr>
                <w:rFonts w:ascii="Calibri" w:eastAsia="Calibri" w:hAnsi="Calibri" w:cs="Arial"/>
                <w:szCs w:val="22"/>
              </w:rPr>
            </w:pPr>
          </w:p>
        </w:tc>
        <w:tc>
          <w:tcPr>
            <w:tcW w:w="1134" w:type="dxa"/>
            <w:tcBorders>
              <w:top w:val="single" w:sz="4" w:space="0" w:color="auto"/>
            </w:tcBorders>
            <w:vAlign w:val="center"/>
            <w:hideMark/>
          </w:tcPr>
          <w:p w14:paraId="57A17EDA" w14:textId="77777777" w:rsidR="009B020F" w:rsidRPr="006D5BFD" w:rsidRDefault="009B020F" w:rsidP="009B020F">
            <w:pPr>
              <w:suppressAutoHyphens/>
              <w:spacing w:line="240" w:lineRule="auto"/>
              <w:jc w:val="center"/>
              <w:rPr>
                <w:rFonts w:ascii="Calibri" w:eastAsia="Calibri" w:hAnsi="Calibri" w:cs="Arial"/>
                <w:szCs w:val="22"/>
              </w:rPr>
            </w:pPr>
            <w:r>
              <w:rPr>
                <w:rFonts w:ascii="Calibri" w:eastAsia="Calibri" w:hAnsi="Calibri" w:cs="Arial"/>
                <w:szCs w:val="22"/>
              </w:rPr>
              <w:t>240</w:t>
            </w:r>
            <w:r w:rsidRPr="006D5BFD">
              <w:rPr>
                <w:rFonts w:ascii="Calibri" w:eastAsia="Calibri" w:hAnsi="Calibri" w:cs="Arial"/>
                <w:szCs w:val="22"/>
              </w:rPr>
              <w:t xml:space="preserve"> mm</w:t>
            </w:r>
            <w:r w:rsidRPr="006D5BFD">
              <w:rPr>
                <w:rFonts w:ascii="Calibri" w:eastAsia="Calibri" w:hAnsi="Calibri" w:cs="Arial"/>
                <w:szCs w:val="22"/>
                <w:vertAlign w:val="superscript"/>
              </w:rPr>
              <w:t>2</w:t>
            </w:r>
          </w:p>
        </w:tc>
        <w:tc>
          <w:tcPr>
            <w:tcW w:w="1559" w:type="dxa"/>
            <w:tcBorders>
              <w:top w:val="single" w:sz="4" w:space="0" w:color="auto"/>
            </w:tcBorders>
            <w:noWrap/>
            <w:vAlign w:val="center"/>
            <w:hideMark/>
          </w:tcPr>
          <w:p w14:paraId="698C5586" w14:textId="017386C7" w:rsidR="009B020F" w:rsidRPr="009B020F" w:rsidRDefault="009B020F" w:rsidP="009B020F">
            <w:pPr>
              <w:jc w:val="center"/>
              <w:rPr>
                <w:rFonts w:asciiTheme="minorHAnsi" w:hAnsiTheme="minorHAnsi" w:cstheme="minorHAnsi"/>
                <w:color w:val="000000"/>
                <w:sz w:val="20"/>
              </w:rPr>
            </w:pPr>
            <w:r w:rsidRPr="009B020F">
              <w:rPr>
                <w:rFonts w:ascii="Calibri" w:hAnsi="Calibri" w:cs="Calibri"/>
                <w:color w:val="000000"/>
                <w:sz w:val="20"/>
              </w:rPr>
              <w:t>4</w:t>
            </w:r>
          </w:p>
        </w:tc>
        <w:tc>
          <w:tcPr>
            <w:tcW w:w="1979" w:type="dxa"/>
            <w:tcBorders>
              <w:top w:val="single" w:sz="4" w:space="0" w:color="auto"/>
            </w:tcBorders>
            <w:noWrap/>
            <w:vAlign w:val="center"/>
            <w:hideMark/>
          </w:tcPr>
          <w:p w14:paraId="47B9E34D" w14:textId="2E2E3E93" w:rsidR="009B020F" w:rsidRPr="009B020F" w:rsidRDefault="009B020F" w:rsidP="009B020F">
            <w:pPr>
              <w:jc w:val="center"/>
              <w:rPr>
                <w:rFonts w:asciiTheme="minorHAnsi" w:hAnsiTheme="minorHAnsi" w:cstheme="minorHAnsi"/>
                <w:color w:val="000000"/>
                <w:sz w:val="20"/>
              </w:rPr>
            </w:pPr>
            <w:r w:rsidRPr="009B020F">
              <w:rPr>
                <w:rFonts w:ascii="Calibri" w:hAnsi="Calibri" w:cs="Calibri"/>
                <w:color w:val="000000"/>
                <w:sz w:val="20"/>
              </w:rPr>
              <w:t>60</w:t>
            </w:r>
          </w:p>
        </w:tc>
      </w:tr>
    </w:tbl>
    <w:p w14:paraId="19B68997" w14:textId="77777777" w:rsidR="009D6DD6" w:rsidRPr="009D6DD6" w:rsidRDefault="009D6DD6" w:rsidP="009D6DD6">
      <w:pPr>
        <w:suppressAutoHyphens/>
        <w:spacing w:line="240" w:lineRule="auto"/>
        <w:jc w:val="left"/>
        <w:rPr>
          <w:rFonts w:ascii="Calibri" w:eastAsia="Calibri" w:hAnsi="Calibri" w:cs="Arial"/>
          <w:b/>
          <w:i/>
          <w:color w:val="C00000"/>
          <w:sz w:val="24"/>
          <w:szCs w:val="22"/>
        </w:rPr>
      </w:pPr>
    </w:p>
    <w:p w14:paraId="594B36BB" w14:textId="77777777" w:rsidR="009D6DD6" w:rsidRDefault="009D6DD6" w:rsidP="009D6DD6">
      <w:pPr>
        <w:pStyle w:val="Akapitzlist"/>
        <w:suppressAutoHyphens/>
        <w:spacing w:line="240" w:lineRule="auto"/>
        <w:jc w:val="left"/>
        <w:rPr>
          <w:rFonts w:ascii="Calibri" w:eastAsia="Calibri" w:hAnsi="Calibri" w:cs="Arial"/>
          <w:b/>
          <w:i/>
          <w:color w:val="C00000"/>
          <w:sz w:val="24"/>
          <w:szCs w:val="22"/>
        </w:rPr>
      </w:pPr>
    </w:p>
    <w:p w14:paraId="728356B1" w14:textId="3AC30A08" w:rsidR="00B619ED" w:rsidRPr="000E06B8" w:rsidRDefault="006F02DB" w:rsidP="00C97D79">
      <w:pPr>
        <w:pStyle w:val="Akapitzlist"/>
        <w:numPr>
          <w:ilvl w:val="0"/>
          <w:numId w:val="86"/>
        </w:numPr>
        <w:suppressAutoHyphens/>
        <w:spacing w:line="240" w:lineRule="auto"/>
        <w:jc w:val="left"/>
        <w:rPr>
          <w:rFonts w:ascii="Calibri" w:eastAsia="Calibri" w:hAnsi="Calibri" w:cs="Arial"/>
          <w:b/>
          <w:iCs/>
          <w:sz w:val="24"/>
          <w:szCs w:val="22"/>
        </w:rPr>
      </w:pPr>
      <w:r w:rsidRPr="000E06B8">
        <w:rPr>
          <w:rFonts w:ascii="Calibri" w:eastAsia="Calibri" w:hAnsi="Calibri" w:cs="Arial"/>
          <w:b/>
          <w:iCs/>
          <w:sz w:val="24"/>
          <w:szCs w:val="22"/>
        </w:rPr>
        <w:t>Część</w:t>
      </w:r>
      <w:r w:rsidR="002E24EC" w:rsidRPr="000E06B8">
        <w:rPr>
          <w:rFonts w:ascii="Calibri" w:eastAsia="Calibri" w:hAnsi="Calibri" w:cs="Arial"/>
          <w:b/>
          <w:iCs/>
          <w:sz w:val="24"/>
          <w:szCs w:val="22"/>
        </w:rPr>
        <w:t xml:space="preserve"> </w:t>
      </w:r>
      <w:r w:rsidR="00D57ED0" w:rsidRPr="000E06B8">
        <w:rPr>
          <w:rFonts w:ascii="Calibri" w:eastAsia="Calibri" w:hAnsi="Calibri" w:cs="Arial"/>
          <w:b/>
          <w:iCs/>
          <w:sz w:val="24"/>
          <w:szCs w:val="22"/>
        </w:rPr>
        <w:t xml:space="preserve">6 </w:t>
      </w:r>
      <w:r w:rsidR="009D6DD6" w:rsidRPr="000E06B8">
        <w:rPr>
          <w:rFonts w:ascii="Calibri" w:eastAsia="Calibri" w:hAnsi="Calibri" w:cs="Arial"/>
          <w:b/>
          <w:iCs/>
          <w:sz w:val="24"/>
          <w:szCs w:val="22"/>
        </w:rPr>
        <w:t xml:space="preserve">- Mufy </w:t>
      </w:r>
      <w:r w:rsidR="00CE671B" w:rsidRPr="000E06B8">
        <w:rPr>
          <w:rFonts w:ascii="Calibri" w:eastAsia="Calibri" w:hAnsi="Calibri" w:cs="Arial"/>
          <w:b/>
          <w:iCs/>
          <w:sz w:val="24"/>
          <w:szCs w:val="22"/>
        </w:rPr>
        <w:t xml:space="preserve">i głowice </w:t>
      </w:r>
      <w:proofErr w:type="spellStart"/>
      <w:r w:rsidR="00CE671B" w:rsidRPr="000E06B8">
        <w:rPr>
          <w:rFonts w:ascii="Calibri" w:eastAsia="Calibri" w:hAnsi="Calibri" w:cs="Arial"/>
          <w:b/>
          <w:iCs/>
          <w:sz w:val="24"/>
          <w:szCs w:val="22"/>
        </w:rPr>
        <w:t>nN</w:t>
      </w:r>
      <w:proofErr w:type="spellEnd"/>
    </w:p>
    <w:tbl>
      <w:tblPr>
        <w:tblW w:w="9067" w:type="dxa"/>
        <w:tblInd w:w="75" w:type="dxa"/>
        <w:tblCellMar>
          <w:left w:w="70" w:type="dxa"/>
          <w:right w:w="70" w:type="dxa"/>
        </w:tblCellMar>
        <w:tblLook w:val="04A0" w:firstRow="1" w:lastRow="0" w:firstColumn="1" w:lastColumn="0" w:noHBand="0" w:noVBand="1"/>
      </w:tblPr>
      <w:tblGrid>
        <w:gridCol w:w="560"/>
        <w:gridCol w:w="3263"/>
        <w:gridCol w:w="1417"/>
        <w:gridCol w:w="1985"/>
        <w:gridCol w:w="1842"/>
      </w:tblGrid>
      <w:tr w:rsidR="00CE671B" w:rsidRPr="00CE671B" w14:paraId="6C021FBF" w14:textId="77777777" w:rsidTr="00CE671B">
        <w:trPr>
          <w:trHeight w:val="103"/>
        </w:trPr>
        <w:tc>
          <w:tcPr>
            <w:tcW w:w="56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138529" w14:textId="77777777" w:rsidR="00CE671B" w:rsidRPr="00CE671B" w:rsidRDefault="00CE671B" w:rsidP="009D6DD6">
            <w:pPr>
              <w:spacing w:line="240" w:lineRule="auto"/>
              <w:jc w:val="center"/>
              <w:rPr>
                <w:rFonts w:ascii="Calibri" w:hAnsi="Calibri"/>
                <w:b/>
                <w:bCs/>
                <w:color w:val="000000"/>
                <w:szCs w:val="22"/>
                <w:lang w:eastAsia="pl-PL"/>
              </w:rPr>
            </w:pPr>
            <w:r w:rsidRPr="00CE671B">
              <w:rPr>
                <w:rFonts w:ascii="Calibri" w:hAnsi="Calibri"/>
                <w:b/>
                <w:bCs/>
                <w:color w:val="000000"/>
                <w:szCs w:val="22"/>
                <w:lang w:eastAsia="pl-PL"/>
              </w:rPr>
              <w:t>Lp.</w:t>
            </w:r>
          </w:p>
        </w:tc>
        <w:tc>
          <w:tcPr>
            <w:tcW w:w="326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AE851C3" w14:textId="77777777" w:rsidR="00CE671B" w:rsidRPr="00CE671B" w:rsidRDefault="00CE671B" w:rsidP="006C6428">
            <w:pPr>
              <w:spacing w:line="240" w:lineRule="auto"/>
              <w:jc w:val="center"/>
              <w:rPr>
                <w:rFonts w:ascii="Calibri" w:hAnsi="Calibri"/>
                <w:b/>
                <w:bCs/>
                <w:color w:val="000000"/>
                <w:szCs w:val="22"/>
                <w:lang w:eastAsia="pl-PL"/>
              </w:rPr>
            </w:pPr>
            <w:r w:rsidRPr="00CE671B">
              <w:rPr>
                <w:rFonts w:ascii="Calibri" w:hAnsi="Calibri"/>
                <w:b/>
                <w:bCs/>
                <w:color w:val="000000"/>
                <w:szCs w:val="22"/>
                <w:lang w:eastAsia="pl-PL"/>
              </w:rPr>
              <w:t>Rodzaj</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D954D7B" w14:textId="77777777" w:rsidR="00CE671B" w:rsidRPr="00CE671B" w:rsidRDefault="00CE671B" w:rsidP="009D6DD6">
            <w:pPr>
              <w:spacing w:line="240" w:lineRule="auto"/>
              <w:jc w:val="center"/>
              <w:rPr>
                <w:rFonts w:ascii="Calibri" w:hAnsi="Calibri"/>
                <w:b/>
                <w:bCs/>
                <w:color w:val="000000"/>
                <w:szCs w:val="22"/>
                <w:lang w:eastAsia="pl-PL"/>
              </w:rPr>
            </w:pPr>
            <w:r w:rsidRPr="00CE671B">
              <w:rPr>
                <w:rFonts w:ascii="Calibri" w:hAnsi="Calibri"/>
                <w:b/>
                <w:bCs/>
                <w:color w:val="000000"/>
                <w:szCs w:val="22"/>
                <w:lang w:eastAsia="pl-PL"/>
              </w:rPr>
              <w:t>Przekrój kabla [mm²]</w:t>
            </w:r>
          </w:p>
        </w:tc>
        <w:tc>
          <w:tcPr>
            <w:tcW w:w="3827"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33CA1E88" w14:textId="2654D12B" w:rsidR="00CE671B" w:rsidRPr="00CE671B" w:rsidRDefault="00CE671B" w:rsidP="00357931">
            <w:pPr>
              <w:spacing w:line="240" w:lineRule="auto"/>
              <w:jc w:val="center"/>
              <w:rPr>
                <w:rFonts w:ascii="Calibri" w:hAnsi="Calibri"/>
                <w:b/>
                <w:bCs/>
                <w:color w:val="000000"/>
                <w:szCs w:val="22"/>
                <w:lang w:eastAsia="pl-PL"/>
              </w:rPr>
            </w:pPr>
            <w:r w:rsidRPr="00CE671B">
              <w:rPr>
                <w:rFonts w:ascii="Calibri" w:hAnsi="Calibri"/>
                <w:b/>
                <w:bCs/>
                <w:color w:val="000000"/>
                <w:szCs w:val="22"/>
                <w:lang w:eastAsia="pl-PL"/>
              </w:rPr>
              <w:t xml:space="preserve">Ilość </w:t>
            </w:r>
            <w:r w:rsidR="00357931">
              <w:rPr>
                <w:rFonts w:ascii="Calibri" w:hAnsi="Calibri"/>
                <w:b/>
                <w:bCs/>
                <w:color w:val="000000"/>
                <w:szCs w:val="22"/>
                <w:lang w:eastAsia="pl-PL"/>
              </w:rPr>
              <w:t>kompletów</w:t>
            </w:r>
          </w:p>
        </w:tc>
      </w:tr>
      <w:tr w:rsidR="00CE671B" w:rsidRPr="00CE671B" w14:paraId="622C669B" w14:textId="77777777" w:rsidTr="00CE671B">
        <w:trPr>
          <w:trHeight w:val="107"/>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2888C226" w14:textId="77777777" w:rsidR="00CE671B" w:rsidRPr="00CE671B" w:rsidRDefault="00CE671B" w:rsidP="009D6DD6">
            <w:pPr>
              <w:spacing w:line="240" w:lineRule="auto"/>
              <w:jc w:val="center"/>
              <w:rPr>
                <w:rFonts w:ascii="Calibri" w:hAnsi="Calibri"/>
                <w:b/>
                <w:bCs/>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218CE4AD" w14:textId="77777777" w:rsidR="00CE671B" w:rsidRPr="00CE671B" w:rsidRDefault="00CE671B" w:rsidP="009D6DD6">
            <w:pPr>
              <w:spacing w:line="240" w:lineRule="auto"/>
              <w:jc w:val="center"/>
              <w:rPr>
                <w:rFonts w:ascii="Calibri" w:hAnsi="Calibri"/>
                <w:b/>
                <w:bCs/>
                <w:color w:val="000000"/>
                <w:szCs w:val="22"/>
                <w:lang w:eastAsia="pl-PL"/>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52D9585" w14:textId="77777777" w:rsidR="00CE671B" w:rsidRPr="00CE671B" w:rsidRDefault="00CE671B" w:rsidP="009D6DD6">
            <w:pPr>
              <w:spacing w:line="240" w:lineRule="auto"/>
              <w:jc w:val="center"/>
              <w:rPr>
                <w:rFonts w:ascii="Calibri" w:hAnsi="Calibri"/>
                <w:b/>
                <w:bCs/>
                <w:color w:val="000000"/>
                <w:szCs w:val="22"/>
                <w:lang w:eastAsia="pl-PL"/>
              </w:rPr>
            </w:pPr>
          </w:p>
        </w:tc>
        <w:tc>
          <w:tcPr>
            <w:tcW w:w="3827" w:type="dxa"/>
            <w:gridSpan w:val="2"/>
            <w:tcBorders>
              <w:top w:val="single" w:sz="4" w:space="0" w:color="auto"/>
              <w:left w:val="nil"/>
              <w:bottom w:val="single" w:sz="4" w:space="0" w:color="auto"/>
              <w:right w:val="single" w:sz="4" w:space="0" w:color="auto"/>
            </w:tcBorders>
            <w:shd w:val="clear" w:color="000000" w:fill="FFFFFF"/>
            <w:vAlign w:val="center"/>
            <w:hideMark/>
          </w:tcPr>
          <w:p w14:paraId="30CDCC89" w14:textId="77777777" w:rsidR="00CE671B" w:rsidRPr="00CE671B" w:rsidRDefault="00CE671B" w:rsidP="009D6DD6">
            <w:pPr>
              <w:spacing w:line="240" w:lineRule="auto"/>
              <w:jc w:val="center"/>
              <w:rPr>
                <w:rFonts w:ascii="Calibri" w:hAnsi="Calibri"/>
                <w:b/>
                <w:color w:val="000000"/>
                <w:szCs w:val="22"/>
                <w:lang w:eastAsia="pl-PL"/>
              </w:rPr>
            </w:pPr>
            <w:r w:rsidRPr="00CE671B">
              <w:rPr>
                <w:rFonts w:ascii="Calibri" w:hAnsi="Calibri"/>
                <w:b/>
                <w:color w:val="000000"/>
                <w:szCs w:val="22"/>
                <w:lang w:eastAsia="pl-PL"/>
              </w:rPr>
              <w:t>Rodzaj końcówki</w:t>
            </w:r>
          </w:p>
        </w:tc>
      </w:tr>
      <w:tr w:rsidR="00CE671B" w:rsidRPr="00CE671B" w14:paraId="16309227" w14:textId="77777777" w:rsidTr="00CE671B">
        <w:trPr>
          <w:trHeight w:val="111"/>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5C69230C" w14:textId="77777777" w:rsidR="00CE671B" w:rsidRPr="00CE671B" w:rsidRDefault="00CE671B" w:rsidP="009D6DD6">
            <w:pPr>
              <w:spacing w:line="240" w:lineRule="auto"/>
              <w:jc w:val="center"/>
              <w:rPr>
                <w:rFonts w:ascii="Calibri" w:hAnsi="Calibri"/>
                <w:b/>
                <w:bCs/>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48725BED" w14:textId="77777777" w:rsidR="00CE671B" w:rsidRPr="00CE671B" w:rsidRDefault="00CE671B" w:rsidP="009D6DD6">
            <w:pPr>
              <w:spacing w:line="240" w:lineRule="auto"/>
              <w:jc w:val="center"/>
              <w:rPr>
                <w:rFonts w:ascii="Calibri" w:hAnsi="Calibri"/>
                <w:b/>
                <w:bCs/>
                <w:color w:val="000000"/>
                <w:szCs w:val="22"/>
                <w:lang w:eastAsia="pl-PL"/>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63D6165" w14:textId="77777777" w:rsidR="00CE671B" w:rsidRPr="00CE671B" w:rsidRDefault="00CE671B" w:rsidP="009D6DD6">
            <w:pPr>
              <w:spacing w:line="240" w:lineRule="auto"/>
              <w:jc w:val="center"/>
              <w:rPr>
                <w:rFonts w:ascii="Calibri" w:hAnsi="Calibri"/>
                <w:b/>
                <w:bCs/>
                <w:color w:val="000000"/>
                <w:szCs w:val="22"/>
                <w:lang w:eastAsia="pl-PL"/>
              </w:rPr>
            </w:pPr>
          </w:p>
        </w:tc>
        <w:tc>
          <w:tcPr>
            <w:tcW w:w="3827" w:type="dxa"/>
            <w:gridSpan w:val="2"/>
            <w:tcBorders>
              <w:top w:val="single" w:sz="4" w:space="0" w:color="auto"/>
              <w:left w:val="nil"/>
              <w:bottom w:val="single" w:sz="4" w:space="0" w:color="auto"/>
              <w:right w:val="single" w:sz="4" w:space="0" w:color="auto"/>
            </w:tcBorders>
            <w:shd w:val="clear" w:color="000000" w:fill="FFFFFF"/>
            <w:vAlign w:val="center"/>
            <w:hideMark/>
          </w:tcPr>
          <w:p w14:paraId="5BCE58C6" w14:textId="1960DFE2" w:rsidR="00CE671B" w:rsidRPr="00CE671B" w:rsidRDefault="006C6428" w:rsidP="009D6DD6">
            <w:pPr>
              <w:spacing w:line="240" w:lineRule="auto"/>
              <w:jc w:val="center"/>
              <w:rPr>
                <w:rFonts w:ascii="Calibri" w:hAnsi="Calibri"/>
                <w:b/>
                <w:color w:val="000000"/>
                <w:szCs w:val="22"/>
                <w:lang w:eastAsia="pl-PL"/>
              </w:rPr>
            </w:pPr>
            <w:r>
              <w:rPr>
                <w:rFonts w:ascii="Calibri" w:hAnsi="Calibri"/>
                <w:b/>
                <w:color w:val="000000"/>
                <w:szCs w:val="22"/>
                <w:lang w:eastAsia="pl-PL"/>
              </w:rPr>
              <w:t>[Z] Z</w:t>
            </w:r>
            <w:r w:rsidR="00CE671B" w:rsidRPr="00CE671B">
              <w:rPr>
                <w:rFonts w:ascii="Calibri" w:hAnsi="Calibri"/>
                <w:b/>
                <w:color w:val="000000"/>
                <w:szCs w:val="22"/>
                <w:lang w:eastAsia="pl-PL"/>
              </w:rPr>
              <w:t>aprasowana</w:t>
            </w:r>
          </w:p>
        </w:tc>
      </w:tr>
      <w:tr w:rsidR="00CE671B" w:rsidRPr="00CE671B" w14:paraId="722A26EF" w14:textId="77777777" w:rsidTr="00CE671B">
        <w:trPr>
          <w:trHeight w:val="257"/>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60639D0F" w14:textId="77777777" w:rsidR="00CE671B" w:rsidRPr="00CE671B" w:rsidRDefault="00CE671B" w:rsidP="009D6DD6">
            <w:pPr>
              <w:spacing w:line="240" w:lineRule="auto"/>
              <w:jc w:val="center"/>
              <w:rPr>
                <w:rFonts w:ascii="Calibri" w:hAnsi="Calibri"/>
                <w:b/>
                <w:bCs/>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688D3FCF" w14:textId="77777777" w:rsidR="00CE671B" w:rsidRPr="00CE671B" w:rsidRDefault="00CE671B" w:rsidP="009D6DD6">
            <w:pPr>
              <w:spacing w:line="240" w:lineRule="auto"/>
              <w:jc w:val="center"/>
              <w:rPr>
                <w:rFonts w:ascii="Calibri" w:hAnsi="Calibri"/>
                <w:b/>
                <w:bCs/>
                <w:color w:val="000000"/>
                <w:szCs w:val="22"/>
                <w:lang w:eastAsia="pl-PL"/>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DD5CF9B" w14:textId="77777777" w:rsidR="00CE671B" w:rsidRPr="00CE671B" w:rsidRDefault="00CE671B" w:rsidP="009D6DD6">
            <w:pPr>
              <w:spacing w:line="240" w:lineRule="auto"/>
              <w:jc w:val="center"/>
              <w:rPr>
                <w:rFonts w:ascii="Calibri" w:hAnsi="Calibri"/>
                <w:b/>
                <w:bCs/>
                <w:color w:val="000000"/>
                <w:szCs w:val="22"/>
                <w:lang w:eastAsia="pl-PL"/>
              </w:rPr>
            </w:pPr>
          </w:p>
        </w:tc>
        <w:tc>
          <w:tcPr>
            <w:tcW w:w="3827" w:type="dxa"/>
            <w:gridSpan w:val="2"/>
            <w:tcBorders>
              <w:top w:val="single" w:sz="4" w:space="0" w:color="auto"/>
              <w:left w:val="nil"/>
              <w:bottom w:val="single" w:sz="4" w:space="0" w:color="auto"/>
              <w:right w:val="single" w:sz="4" w:space="0" w:color="auto"/>
            </w:tcBorders>
            <w:shd w:val="clear" w:color="000000" w:fill="FFFFFF"/>
            <w:vAlign w:val="center"/>
            <w:hideMark/>
          </w:tcPr>
          <w:p w14:paraId="5E8A13E5" w14:textId="77777777" w:rsidR="00CE671B" w:rsidRPr="00CE671B" w:rsidRDefault="00CE671B" w:rsidP="009D6DD6">
            <w:pPr>
              <w:spacing w:line="240" w:lineRule="auto"/>
              <w:jc w:val="center"/>
              <w:rPr>
                <w:rFonts w:ascii="Calibri" w:hAnsi="Calibri"/>
                <w:b/>
                <w:color w:val="000000"/>
                <w:szCs w:val="22"/>
                <w:lang w:eastAsia="pl-PL"/>
              </w:rPr>
            </w:pPr>
            <w:r w:rsidRPr="00CE671B">
              <w:rPr>
                <w:rFonts w:ascii="Calibri" w:hAnsi="Calibri"/>
                <w:b/>
                <w:color w:val="000000"/>
                <w:szCs w:val="22"/>
                <w:lang w:eastAsia="pl-PL"/>
              </w:rPr>
              <w:t>[S] Śrubowa</w:t>
            </w:r>
          </w:p>
        </w:tc>
      </w:tr>
      <w:tr w:rsidR="00CE671B" w:rsidRPr="00CE671B" w14:paraId="68FB8DA3" w14:textId="77777777" w:rsidTr="009B020F">
        <w:trPr>
          <w:trHeight w:val="56"/>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56248A7F" w14:textId="77777777" w:rsidR="00CE671B" w:rsidRPr="00CE671B" w:rsidRDefault="00CE671B" w:rsidP="009D6DD6">
            <w:pPr>
              <w:spacing w:line="240" w:lineRule="auto"/>
              <w:jc w:val="center"/>
              <w:rPr>
                <w:rFonts w:ascii="Calibri" w:hAnsi="Calibri"/>
                <w:b/>
                <w:bCs/>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52E204B9" w14:textId="77777777" w:rsidR="00CE671B" w:rsidRPr="00CE671B" w:rsidRDefault="00CE671B" w:rsidP="009D6DD6">
            <w:pPr>
              <w:spacing w:line="240" w:lineRule="auto"/>
              <w:jc w:val="center"/>
              <w:rPr>
                <w:rFonts w:ascii="Calibri" w:hAnsi="Calibri"/>
                <w:b/>
                <w:bCs/>
                <w:color w:val="000000"/>
                <w:szCs w:val="22"/>
                <w:lang w:eastAsia="pl-PL"/>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3DC1E33" w14:textId="77777777" w:rsidR="00CE671B" w:rsidRPr="00CE671B" w:rsidRDefault="00CE671B" w:rsidP="009D6DD6">
            <w:pPr>
              <w:spacing w:line="240" w:lineRule="auto"/>
              <w:jc w:val="center"/>
              <w:rPr>
                <w:rFonts w:ascii="Calibri" w:hAnsi="Calibri"/>
                <w:b/>
                <w:bCs/>
                <w:color w:val="000000"/>
                <w:szCs w:val="22"/>
                <w:lang w:eastAsia="pl-PL"/>
              </w:rPr>
            </w:pP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14:paraId="6E7F6111" w14:textId="77777777" w:rsidR="00CE671B" w:rsidRPr="00CE671B" w:rsidRDefault="00CE671B" w:rsidP="009D6DD6">
            <w:pPr>
              <w:spacing w:line="240" w:lineRule="auto"/>
              <w:jc w:val="center"/>
              <w:rPr>
                <w:rFonts w:ascii="Calibri" w:hAnsi="Calibri"/>
                <w:b/>
                <w:bCs/>
                <w:color w:val="000000"/>
                <w:szCs w:val="22"/>
                <w:lang w:eastAsia="pl-PL"/>
              </w:rPr>
            </w:pPr>
            <w:r w:rsidRPr="00CE671B">
              <w:rPr>
                <w:rFonts w:ascii="Calibri" w:hAnsi="Calibri"/>
                <w:b/>
                <w:bCs/>
                <w:color w:val="000000"/>
                <w:szCs w:val="22"/>
                <w:lang w:eastAsia="pl-PL"/>
              </w:rPr>
              <w:t>Z</w:t>
            </w:r>
          </w:p>
        </w:tc>
        <w:tc>
          <w:tcPr>
            <w:tcW w:w="1842" w:type="dxa"/>
            <w:tcBorders>
              <w:top w:val="nil"/>
              <w:left w:val="nil"/>
              <w:bottom w:val="single" w:sz="4" w:space="0" w:color="auto"/>
              <w:right w:val="single" w:sz="4" w:space="0" w:color="auto"/>
            </w:tcBorders>
            <w:shd w:val="clear" w:color="000000" w:fill="FFFFFF"/>
            <w:vAlign w:val="center"/>
            <w:hideMark/>
          </w:tcPr>
          <w:p w14:paraId="27BBC183" w14:textId="77777777" w:rsidR="00CE671B" w:rsidRPr="00CE671B" w:rsidRDefault="00CE671B" w:rsidP="009D6DD6">
            <w:pPr>
              <w:spacing w:line="240" w:lineRule="auto"/>
              <w:jc w:val="center"/>
              <w:rPr>
                <w:rFonts w:ascii="Calibri" w:hAnsi="Calibri"/>
                <w:b/>
                <w:bCs/>
                <w:color w:val="000000"/>
                <w:szCs w:val="22"/>
                <w:lang w:eastAsia="pl-PL"/>
              </w:rPr>
            </w:pPr>
            <w:r w:rsidRPr="00CE671B">
              <w:rPr>
                <w:rFonts w:ascii="Calibri" w:hAnsi="Calibri"/>
                <w:b/>
                <w:bCs/>
                <w:color w:val="000000"/>
                <w:szCs w:val="22"/>
                <w:lang w:eastAsia="pl-PL"/>
              </w:rPr>
              <w:t>S</w:t>
            </w:r>
          </w:p>
        </w:tc>
      </w:tr>
      <w:tr w:rsidR="00CF3D9B" w:rsidRPr="00CE671B" w14:paraId="75B834BE" w14:textId="77777777" w:rsidTr="009B020F">
        <w:trPr>
          <w:trHeight w:val="123"/>
        </w:trPr>
        <w:tc>
          <w:tcPr>
            <w:tcW w:w="56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759842" w14:textId="77777777" w:rsidR="00CF3D9B" w:rsidRPr="00CE671B" w:rsidRDefault="00CF3D9B" w:rsidP="009D6DD6">
            <w:pPr>
              <w:suppressAutoHyphens/>
              <w:spacing w:line="240" w:lineRule="auto"/>
              <w:jc w:val="center"/>
              <w:rPr>
                <w:rFonts w:ascii="Calibri" w:eastAsia="Calibri" w:hAnsi="Calibri" w:cs="Arial"/>
                <w:b/>
                <w:szCs w:val="22"/>
              </w:rPr>
            </w:pPr>
            <w:r w:rsidRPr="00CE671B">
              <w:rPr>
                <w:rFonts w:ascii="Calibri" w:eastAsia="Calibri" w:hAnsi="Calibri" w:cs="Arial"/>
                <w:b/>
                <w:szCs w:val="22"/>
              </w:rPr>
              <w:t>1</w:t>
            </w:r>
          </w:p>
        </w:tc>
        <w:tc>
          <w:tcPr>
            <w:tcW w:w="326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B5EE0FC" w14:textId="77777777" w:rsidR="00CF3D9B" w:rsidRPr="00CE671B" w:rsidRDefault="00CF3D9B" w:rsidP="009D6DD6">
            <w:pPr>
              <w:suppressAutoHyphens/>
              <w:spacing w:line="240" w:lineRule="auto"/>
              <w:ind w:left="-59"/>
              <w:jc w:val="left"/>
              <w:rPr>
                <w:rFonts w:ascii="Calibri" w:eastAsia="Calibri" w:hAnsi="Calibri" w:cs="Arial"/>
                <w:sz w:val="20"/>
              </w:rPr>
            </w:pPr>
            <w:r w:rsidRPr="00CE671B">
              <w:rPr>
                <w:rFonts w:ascii="Calibri" w:eastAsia="Calibri" w:hAnsi="Calibri" w:cs="Arial"/>
                <w:sz w:val="20"/>
              </w:rPr>
              <w:t>Mufy przelotowe do kabli jednożyłowych o izolacji z tworzyw sztucznych</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61EA088C"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25</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6A56DD5D" w14:textId="74DCCBD9" w:rsidR="00CF3D9B" w:rsidRPr="009B020F" w:rsidRDefault="004F2115" w:rsidP="009D6DD6">
            <w:pPr>
              <w:spacing w:line="240" w:lineRule="auto"/>
              <w:jc w:val="center"/>
              <w:rPr>
                <w:rFonts w:asciiTheme="minorHAnsi" w:hAnsiTheme="minorHAnsi" w:cstheme="minorHAnsi"/>
                <w:color w:val="000000"/>
                <w:sz w:val="20"/>
              </w:rPr>
            </w:pPr>
            <w:r>
              <w:rPr>
                <w:rFonts w:asciiTheme="minorHAnsi" w:hAnsiTheme="minorHAnsi" w:cstheme="minorHAnsi"/>
                <w:color w:val="000000"/>
                <w:sz w:val="20"/>
              </w:rPr>
              <w:t>30</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14:paraId="21773851"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2</w:t>
            </w:r>
          </w:p>
        </w:tc>
      </w:tr>
      <w:tr w:rsidR="00CF3D9B" w:rsidRPr="00CE671B" w14:paraId="4340D8DA" w14:textId="77777777" w:rsidTr="009B020F">
        <w:trPr>
          <w:trHeight w:val="56"/>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36CC5B81" w14:textId="77777777" w:rsidR="00CF3D9B" w:rsidRPr="00CE671B" w:rsidRDefault="00CF3D9B" w:rsidP="009D6DD6">
            <w:pPr>
              <w:spacing w:line="240" w:lineRule="auto"/>
              <w:jc w:val="center"/>
              <w:rPr>
                <w:rFonts w:ascii="Calibri" w:hAnsi="Calibri"/>
                <w:color w:val="000000"/>
                <w:sz w:val="32"/>
                <w:szCs w:val="3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58DF2EB7"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05100DEE"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35</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53F32912" w14:textId="48680754"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30</w:t>
            </w:r>
          </w:p>
        </w:tc>
        <w:tc>
          <w:tcPr>
            <w:tcW w:w="1842" w:type="dxa"/>
            <w:tcBorders>
              <w:top w:val="nil"/>
              <w:left w:val="nil"/>
              <w:bottom w:val="single" w:sz="4" w:space="0" w:color="auto"/>
              <w:right w:val="single" w:sz="4" w:space="0" w:color="auto"/>
            </w:tcBorders>
            <w:shd w:val="clear" w:color="000000" w:fill="FFFFFF"/>
            <w:noWrap/>
            <w:vAlign w:val="center"/>
            <w:hideMark/>
          </w:tcPr>
          <w:p w14:paraId="327B6790"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5</w:t>
            </w:r>
          </w:p>
        </w:tc>
      </w:tr>
      <w:tr w:rsidR="00CF3D9B" w:rsidRPr="00CE671B" w14:paraId="6687EC6F" w14:textId="77777777" w:rsidTr="009B020F">
        <w:trPr>
          <w:trHeight w:val="177"/>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29CBFF5C" w14:textId="77777777" w:rsidR="00CF3D9B" w:rsidRPr="00CE671B" w:rsidRDefault="00CF3D9B" w:rsidP="009D6DD6">
            <w:pPr>
              <w:spacing w:line="240" w:lineRule="auto"/>
              <w:jc w:val="center"/>
              <w:rPr>
                <w:rFonts w:ascii="Calibri" w:hAnsi="Calibri"/>
                <w:color w:val="000000"/>
                <w:sz w:val="32"/>
                <w:szCs w:val="3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12102FEF"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120BB08E"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50</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6580EB0F" w14:textId="3AB8A2B3"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30</w:t>
            </w:r>
          </w:p>
        </w:tc>
        <w:tc>
          <w:tcPr>
            <w:tcW w:w="1842" w:type="dxa"/>
            <w:tcBorders>
              <w:top w:val="nil"/>
              <w:left w:val="nil"/>
              <w:bottom w:val="single" w:sz="4" w:space="0" w:color="auto"/>
              <w:right w:val="single" w:sz="4" w:space="0" w:color="auto"/>
            </w:tcBorders>
            <w:shd w:val="clear" w:color="000000" w:fill="FFFFFF"/>
            <w:noWrap/>
            <w:vAlign w:val="center"/>
            <w:hideMark/>
          </w:tcPr>
          <w:p w14:paraId="1DC6967D"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4</w:t>
            </w:r>
          </w:p>
        </w:tc>
      </w:tr>
      <w:tr w:rsidR="00CF3D9B" w:rsidRPr="00CE671B" w14:paraId="3304197D" w14:textId="77777777" w:rsidTr="009B020F">
        <w:trPr>
          <w:trHeight w:val="56"/>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078652EB" w14:textId="77777777" w:rsidR="00CF3D9B" w:rsidRPr="00CE671B" w:rsidRDefault="00CF3D9B" w:rsidP="009D6DD6">
            <w:pPr>
              <w:spacing w:line="240" w:lineRule="auto"/>
              <w:jc w:val="center"/>
              <w:rPr>
                <w:rFonts w:ascii="Calibri" w:hAnsi="Calibri"/>
                <w:color w:val="000000"/>
                <w:sz w:val="32"/>
                <w:szCs w:val="3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4727A6C3"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573552D1"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70</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33B6FCCF" w14:textId="529EE8CC"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30</w:t>
            </w:r>
          </w:p>
        </w:tc>
        <w:tc>
          <w:tcPr>
            <w:tcW w:w="1842" w:type="dxa"/>
            <w:tcBorders>
              <w:top w:val="nil"/>
              <w:left w:val="nil"/>
              <w:bottom w:val="single" w:sz="4" w:space="0" w:color="auto"/>
              <w:right w:val="single" w:sz="4" w:space="0" w:color="auto"/>
            </w:tcBorders>
            <w:shd w:val="clear" w:color="000000" w:fill="FFFFFF"/>
            <w:noWrap/>
            <w:vAlign w:val="center"/>
            <w:hideMark/>
          </w:tcPr>
          <w:p w14:paraId="0E0D65B9"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6</w:t>
            </w:r>
          </w:p>
        </w:tc>
      </w:tr>
      <w:tr w:rsidR="00CF3D9B" w:rsidRPr="00CE671B" w14:paraId="72BBF5A1" w14:textId="77777777" w:rsidTr="009B020F">
        <w:trPr>
          <w:trHeight w:val="75"/>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3F529B7D" w14:textId="77777777" w:rsidR="00CF3D9B" w:rsidRPr="00CE671B" w:rsidRDefault="00CF3D9B" w:rsidP="009D6DD6">
            <w:pPr>
              <w:spacing w:line="240" w:lineRule="auto"/>
              <w:jc w:val="center"/>
              <w:rPr>
                <w:rFonts w:ascii="Calibri" w:hAnsi="Calibri"/>
                <w:color w:val="000000"/>
                <w:sz w:val="32"/>
                <w:szCs w:val="3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5F23E466"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7EFDFCA9"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120</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70D2D6E7" w14:textId="1A1DD4DB"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35</w:t>
            </w:r>
          </w:p>
        </w:tc>
        <w:tc>
          <w:tcPr>
            <w:tcW w:w="1842" w:type="dxa"/>
            <w:tcBorders>
              <w:top w:val="nil"/>
              <w:left w:val="nil"/>
              <w:bottom w:val="single" w:sz="4" w:space="0" w:color="auto"/>
              <w:right w:val="single" w:sz="4" w:space="0" w:color="auto"/>
            </w:tcBorders>
            <w:shd w:val="clear" w:color="000000" w:fill="FFFFFF"/>
            <w:noWrap/>
            <w:vAlign w:val="center"/>
            <w:hideMark/>
          </w:tcPr>
          <w:p w14:paraId="638B5154"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8</w:t>
            </w:r>
          </w:p>
        </w:tc>
      </w:tr>
      <w:tr w:rsidR="00CF3D9B" w:rsidRPr="00CE671B" w14:paraId="5BD176EA" w14:textId="77777777" w:rsidTr="009B020F">
        <w:trPr>
          <w:trHeight w:val="56"/>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2FCB13D5" w14:textId="77777777" w:rsidR="00CF3D9B" w:rsidRPr="00CE671B" w:rsidRDefault="00CF3D9B" w:rsidP="009D6DD6">
            <w:pPr>
              <w:spacing w:line="240" w:lineRule="auto"/>
              <w:jc w:val="center"/>
              <w:rPr>
                <w:rFonts w:ascii="Calibri" w:hAnsi="Calibri"/>
                <w:color w:val="000000"/>
                <w:sz w:val="32"/>
                <w:szCs w:val="3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1CC48D0D"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3B63E7D1"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240</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02C10A55" w14:textId="11F07EB6"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20</w:t>
            </w:r>
          </w:p>
        </w:tc>
        <w:tc>
          <w:tcPr>
            <w:tcW w:w="1842" w:type="dxa"/>
            <w:tcBorders>
              <w:top w:val="nil"/>
              <w:left w:val="nil"/>
              <w:bottom w:val="single" w:sz="4" w:space="0" w:color="auto"/>
              <w:right w:val="single" w:sz="4" w:space="0" w:color="auto"/>
            </w:tcBorders>
            <w:shd w:val="clear" w:color="000000" w:fill="FFFFFF"/>
            <w:noWrap/>
            <w:vAlign w:val="center"/>
            <w:hideMark/>
          </w:tcPr>
          <w:p w14:paraId="42B60458"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2</w:t>
            </w:r>
          </w:p>
        </w:tc>
      </w:tr>
      <w:tr w:rsidR="00CF3D9B" w:rsidRPr="00CE671B" w14:paraId="4138AF9A" w14:textId="77777777" w:rsidTr="009B020F">
        <w:trPr>
          <w:trHeight w:val="56"/>
        </w:trPr>
        <w:tc>
          <w:tcPr>
            <w:tcW w:w="56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CBE2C7" w14:textId="77777777" w:rsidR="00CF3D9B" w:rsidRPr="00CE671B" w:rsidRDefault="00CF3D9B" w:rsidP="009D6DD6">
            <w:pPr>
              <w:spacing w:line="240" w:lineRule="auto"/>
              <w:jc w:val="center"/>
              <w:rPr>
                <w:rFonts w:ascii="Calibri" w:hAnsi="Calibri"/>
                <w:b/>
                <w:color w:val="000000"/>
                <w:szCs w:val="22"/>
                <w:lang w:eastAsia="pl-PL"/>
              </w:rPr>
            </w:pPr>
            <w:r w:rsidRPr="00CE671B">
              <w:rPr>
                <w:rFonts w:ascii="Calibri" w:hAnsi="Calibri"/>
                <w:b/>
                <w:color w:val="000000"/>
                <w:szCs w:val="22"/>
                <w:lang w:eastAsia="pl-PL"/>
              </w:rPr>
              <w:t>2</w:t>
            </w:r>
          </w:p>
        </w:tc>
        <w:tc>
          <w:tcPr>
            <w:tcW w:w="326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1C791C1" w14:textId="77777777" w:rsidR="00CF3D9B" w:rsidRPr="00CE671B" w:rsidRDefault="00CF3D9B" w:rsidP="009D6DD6">
            <w:pPr>
              <w:suppressAutoHyphens/>
              <w:spacing w:line="240" w:lineRule="auto"/>
              <w:ind w:left="-59"/>
              <w:jc w:val="left"/>
              <w:rPr>
                <w:rFonts w:ascii="Calibri" w:eastAsia="Calibri" w:hAnsi="Calibri" w:cs="Arial"/>
                <w:sz w:val="20"/>
              </w:rPr>
            </w:pPr>
            <w:r w:rsidRPr="00CE671B">
              <w:rPr>
                <w:rFonts w:ascii="Calibri" w:eastAsia="Calibri" w:hAnsi="Calibri" w:cs="Arial"/>
                <w:sz w:val="20"/>
              </w:rPr>
              <w:t xml:space="preserve">Mufy przelotowe do kabli czterożyłowych o izolacji z tworzyw sztucznych ze </w:t>
            </w:r>
            <w:r>
              <w:rPr>
                <w:rFonts w:ascii="Calibri" w:eastAsia="Calibri" w:hAnsi="Calibri" w:cs="Arial"/>
                <w:sz w:val="20"/>
              </w:rPr>
              <w:t xml:space="preserve">złączkami </w:t>
            </w:r>
            <w:r w:rsidRPr="00CE671B">
              <w:rPr>
                <w:rFonts w:ascii="Calibri" w:eastAsia="Calibri" w:hAnsi="Calibri" w:cs="Arial"/>
                <w:sz w:val="20"/>
              </w:rPr>
              <w:t>grubościennymi</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402F926C"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25</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7C1115FE" w14:textId="67274CEA"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42</w:t>
            </w:r>
          </w:p>
        </w:tc>
        <w:tc>
          <w:tcPr>
            <w:tcW w:w="1842" w:type="dxa"/>
            <w:tcBorders>
              <w:top w:val="nil"/>
              <w:left w:val="nil"/>
              <w:bottom w:val="nil"/>
              <w:right w:val="single" w:sz="4" w:space="0" w:color="auto"/>
            </w:tcBorders>
            <w:shd w:val="clear" w:color="000000" w:fill="FFFFFF"/>
            <w:noWrap/>
            <w:vAlign w:val="center"/>
            <w:hideMark/>
          </w:tcPr>
          <w:p w14:paraId="3685AC88"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21</w:t>
            </w:r>
          </w:p>
        </w:tc>
      </w:tr>
      <w:tr w:rsidR="00CF3D9B" w:rsidRPr="00CE671B" w14:paraId="59436193" w14:textId="77777777" w:rsidTr="009B020F">
        <w:trPr>
          <w:trHeight w:val="154"/>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36B58AC0" w14:textId="77777777" w:rsidR="00CF3D9B" w:rsidRPr="00CE671B" w:rsidRDefault="00CF3D9B" w:rsidP="009D6DD6">
            <w:pPr>
              <w:spacing w:line="240" w:lineRule="auto"/>
              <w:jc w:val="center"/>
              <w:rPr>
                <w:rFonts w:ascii="Calibri" w:hAnsi="Calibri"/>
                <w:b/>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6D98BF7D"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17F71327"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35</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7CA672A4" w14:textId="7241C048"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60</w:t>
            </w:r>
          </w:p>
        </w:tc>
        <w:tc>
          <w:tcPr>
            <w:tcW w:w="1842" w:type="dxa"/>
            <w:tcBorders>
              <w:top w:val="single" w:sz="8" w:space="0" w:color="auto"/>
              <w:left w:val="single" w:sz="4" w:space="0" w:color="auto"/>
              <w:bottom w:val="single" w:sz="4" w:space="0" w:color="auto"/>
              <w:right w:val="single" w:sz="8" w:space="0" w:color="auto"/>
            </w:tcBorders>
            <w:shd w:val="clear" w:color="000000" w:fill="FFFFFF"/>
            <w:noWrap/>
            <w:vAlign w:val="center"/>
            <w:hideMark/>
          </w:tcPr>
          <w:p w14:paraId="1888F59E" w14:textId="20EDDFAB"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55</w:t>
            </w:r>
          </w:p>
        </w:tc>
      </w:tr>
      <w:tr w:rsidR="00CF3D9B" w:rsidRPr="00CE671B" w14:paraId="0FFA9682" w14:textId="77777777" w:rsidTr="009B020F">
        <w:trPr>
          <w:trHeight w:val="56"/>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09032091" w14:textId="77777777" w:rsidR="00CF3D9B" w:rsidRPr="00CE671B" w:rsidRDefault="00CF3D9B" w:rsidP="009D6DD6">
            <w:pPr>
              <w:spacing w:line="240" w:lineRule="auto"/>
              <w:jc w:val="center"/>
              <w:rPr>
                <w:rFonts w:ascii="Calibri" w:hAnsi="Calibri"/>
                <w:b/>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58051E2F"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5763E42A"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50</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2E34F919" w14:textId="6AEB5FEF"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42</w:t>
            </w:r>
          </w:p>
        </w:tc>
        <w:tc>
          <w:tcPr>
            <w:tcW w:w="1842" w:type="dxa"/>
            <w:tcBorders>
              <w:top w:val="nil"/>
              <w:left w:val="single" w:sz="4" w:space="0" w:color="auto"/>
              <w:bottom w:val="single" w:sz="4" w:space="0" w:color="auto"/>
              <w:right w:val="single" w:sz="8" w:space="0" w:color="auto"/>
            </w:tcBorders>
            <w:shd w:val="clear" w:color="000000" w:fill="FFFFFF"/>
            <w:noWrap/>
            <w:vAlign w:val="center"/>
            <w:hideMark/>
          </w:tcPr>
          <w:p w14:paraId="414505C1" w14:textId="73140638"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8</w:t>
            </w:r>
          </w:p>
        </w:tc>
      </w:tr>
      <w:tr w:rsidR="00CF3D9B" w:rsidRPr="00CE671B" w14:paraId="50398525" w14:textId="77777777" w:rsidTr="009B020F">
        <w:trPr>
          <w:trHeight w:val="149"/>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1B6CA117" w14:textId="77777777" w:rsidR="00CF3D9B" w:rsidRPr="00CE671B" w:rsidRDefault="00CF3D9B" w:rsidP="009D6DD6">
            <w:pPr>
              <w:spacing w:line="240" w:lineRule="auto"/>
              <w:jc w:val="center"/>
              <w:rPr>
                <w:rFonts w:ascii="Calibri" w:hAnsi="Calibri"/>
                <w:b/>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316CBB1C"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3352ED26"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70</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0F60ABB1" w14:textId="4E17C89E"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50</w:t>
            </w:r>
          </w:p>
        </w:tc>
        <w:tc>
          <w:tcPr>
            <w:tcW w:w="1842" w:type="dxa"/>
            <w:tcBorders>
              <w:top w:val="nil"/>
              <w:left w:val="single" w:sz="4" w:space="0" w:color="auto"/>
              <w:bottom w:val="single" w:sz="8" w:space="0" w:color="auto"/>
              <w:right w:val="single" w:sz="8" w:space="0" w:color="auto"/>
            </w:tcBorders>
            <w:shd w:val="clear" w:color="000000" w:fill="FFFFFF"/>
            <w:noWrap/>
            <w:vAlign w:val="center"/>
            <w:hideMark/>
          </w:tcPr>
          <w:p w14:paraId="0AA75376" w14:textId="0D4F5C59"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22</w:t>
            </w:r>
          </w:p>
        </w:tc>
      </w:tr>
      <w:tr w:rsidR="00CF3D9B" w:rsidRPr="00CE671B" w14:paraId="4F39C90F" w14:textId="77777777" w:rsidTr="009B020F">
        <w:trPr>
          <w:trHeight w:val="46"/>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49B5CDE2" w14:textId="77777777" w:rsidR="00CF3D9B" w:rsidRPr="00CE671B" w:rsidRDefault="00CF3D9B" w:rsidP="009D6DD6">
            <w:pPr>
              <w:spacing w:line="240" w:lineRule="auto"/>
              <w:jc w:val="center"/>
              <w:rPr>
                <w:rFonts w:ascii="Calibri" w:hAnsi="Calibri"/>
                <w:b/>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5EA83117"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75701EF6"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95</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6960BAE0" w14:textId="021966FB"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10</w:t>
            </w:r>
          </w:p>
        </w:tc>
        <w:tc>
          <w:tcPr>
            <w:tcW w:w="1842" w:type="dxa"/>
            <w:tcBorders>
              <w:top w:val="nil"/>
              <w:left w:val="nil"/>
              <w:bottom w:val="single" w:sz="4" w:space="0" w:color="auto"/>
              <w:right w:val="single" w:sz="4" w:space="0" w:color="auto"/>
            </w:tcBorders>
            <w:shd w:val="clear" w:color="000000" w:fill="FFFFFF"/>
            <w:noWrap/>
            <w:vAlign w:val="center"/>
            <w:hideMark/>
          </w:tcPr>
          <w:p w14:paraId="3EEE18CA"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1</w:t>
            </w:r>
          </w:p>
        </w:tc>
      </w:tr>
      <w:tr w:rsidR="00CF3D9B" w:rsidRPr="00CE671B" w14:paraId="45A27F9F" w14:textId="77777777" w:rsidTr="009B020F">
        <w:trPr>
          <w:trHeight w:val="145"/>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76E32FD2" w14:textId="77777777" w:rsidR="00CF3D9B" w:rsidRPr="00CE671B" w:rsidRDefault="00CF3D9B" w:rsidP="009D6DD6">
            <w:pPr>
              <w:spacing w:line="240" w:lineRule="auto"/>
              <w:jc w:val="center"/>
              <w:rPr>
                <w:rFonts w:ascii="Calibri" w:hAnsi="Calibri"/>
                <w:b/>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04AE704C"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3316C164"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120</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0B05F27F" w14:textId="38B44896"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100</w:t>
            </w:r>
          </w:p>
        </w:tc>
        <w:tc>
          <w:tcPr>
            <w:tcW w:w="1842" w:type="dxa"/>
            <w:tcBorders>
              <w:top w:val="nil"/>
              <w:left w:val="nil"/>
              <w:bottom w:val="single" w:sz="4" w:space="0" w:color="auto"/>
              <w:right w:val="single" w:sz="4" w:space="0" w:color="auto"/>
            </w:tcBorders>
            <w:shd w:val="clear" w:color="000000" w:fill="FFFFFF"/>
            <w:noWrap/>
            <w:vAlign w:val="center"/>
            <w:hideMark/>
          </w:tcPr>
          <w:p w14:paraId="7E34AB74" w14:textId="70FDE0E5"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125</w:t>
            </w:r>
          </w:p>
        </w:tc>
      </w:tr>
      <w:tr w:rsidR="00CF3D9B" w:rsidRPr="00CE671B" w14:paraId="45A3E649" w14:textId="77777777" w:rsidTr="009B020F">
        <w:trPr>
          <w:trHeight w:val="56"/>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0606C19E" w14:textId="77777777" w:rsidR="00CF3D9B" w:rsidRPr="00CE671B" w:rsidRDefault="00CF3D9B" w:rsidP="009D6DD6">
            <w:pPr>
              <w:spacing w:line="240" w:lineRule="auto"/>
              <w:jc w:val="center"/>
              <w:rPr>
                <w:rFonts w:ascii="Calibri" w:hAnsi="Calibri"/>
                <w:b/>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4C3E8F7B"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17134DA8"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150</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5A96F60E"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15</w:t>
            </w:r>
          </w:p>
        </w:tc>
        <w:tc>
          <w:tcPr>
            <w:tcW w:w="1842" w:type="dxa"/>
            <w:tcBorders>
              <w:top w:val="nil"/>
              <w:left w:val="nil"/>
              <w:bottom w:val="single" w:sz="4" w:space="0" w:color="auto"/>
              <w:right w:val="single" w:sz="4" w:space="0" w:color="auto"/>
            </w:tcBorders>
            <w:shd w:val="clear" w:color="000000" w:fill="FFFFFF"/>
            <w:noWrap/>
            <w:vAlign w:val="center"/>
            <w:hideMark/>
          </w:tcPr>
          <w:p w14:paraId="6C6A509F"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1</w:t>
            </w:r>
          </w:p>
        </w:tc>
      </w:tr>
      <w:tr w:rsidR="00CF3D9B" w:rsidRPr="00CE671B" w14:paraId="5DAFC5F7" w14:textId="77777777" w:rsidTr="009B020F">
        <w:trPr>
          <w:trHeight w:val="47"/>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3BC6688B" w14:textId="77777777" w:rsidR="00CF3D9B" w:rsidRPr="00CE671B" w:rsidRDefault="00CF3D9B" w:rsidP="009D6DD6">
            <w:pPr>
              <w:spacing w:line="240" w:lineRule="auto"/>
              <w:jc w:val="center"/>
              <w:rPr>
                <w:rFonts w:ascii="Calibri" w:hAnsi="Calibri"/>
                <w:b/>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45A57729"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77D9317D"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185</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624C8131" w14:textId="1EB6BFB9"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10</w:t>
            </w:r>
          </w:p>
        </w:tc>
        <w:tc>
          <w:tcPr>
            <w:tcW w:w="1842" w:type="dxa"/>
            <w:tcBorders>
              <w:top w:val="nil"/>
              <w:left w:val="nil"/>
              <w:bottom w:val="single" w:sz="4" w:space="0" w:color="auto"/>
              <w:right w:val="single" w:sz="4" w:space="0" w:color="auto"/>
            </w:tcBorders>
            <w:shd w:val="clear" w:color="000000" w:fill="FFFFFF"/>
            <w:noWrap/>
            <w:vAlign w:val="center"/>
            <w:hideMark/>
          </w:tcPr>
          <w:p w14:paraId="2C052D83" w14:textId="16722357"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11</w:t>
            </w:r>
          </w:p>
        </w:tc>
      </w:tr>
      <w:tr w:rsidR="00CF3D9B" w:rsidRPr="00CE671B" w14:paraId="69194940" w14:textId="77777777" w:rsidTr="009B020F">
        <w:trPr>
          <w:trHeight w:val="56"/>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3B4A8A98" w14:textId="77777777" w:rsidR="00CF3D9B" w:rsidRPr="00CE671B" w:rsidRDefault="00CF3D9B" w:rsidP="009D6DD6">
            <w:pPr>
              <w:spacing w:line="240" w:lineRule="auto"/>
              <w:jc w:val="center"/>
              <w:rPr>
                <w:rFonts w:ascii="Calibri" w:hAnsi="Calibri"/>
                <w:b/>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35B3B858"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4AB3DA9D"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240</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70D6A049" w14:textId="6D874AF5"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25</w:t>
            </w:r>
          </w:p>
        </w:tc>
        <w:tc>
          <w:tcPr>
            <w:tcW w:w="1842" w:type="dxa"/>
            <w:tcBorders>
              <w:top w:val="nil"/>
              <w:left w:val="nil"/>
              <w:bottom w:val="single" w:sz="4" w:space="0" w:color="auto"/>
              <w:right w:val="single" w:sz="4" w:space="0" w:color="auto"/>
            </w:tcBorders>
            <w:shd w:val="clear" w:color="000000" w:fill="FFFFFF"/>
            <w:noWrap/>
            <w:vAlign w:val="center"/>
            <w:hideMark/>
          </w:tcPr>
          <w:p w14:paraId="74CFF5E5" w14:textId="02AC32B1"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74</w:t>
            </w:r>
          </w:p>
        </w:tc>
      </w:tr>
      <w:tr w:rsidR="00CF3D9B" w:rsidRPr="00CE671B" w14:paraId="5B803E36" w14:textId="77777777" w:rsidTr="009B020F">
        <w:trPr>
          <w:trHeight w:val="420"/>
        </w:trPr>
        <w:tc>
          <w:tcPr>
            <w:tcW w:w="56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1C0E38" w14:textId="77777777" w:rsidR="00CF3D9B" w:rsidRPr="00CE671B" w:rsidRDefault="00CF3D9B" w:rsidP="009D6DD6">
            <w:pPr>
              <w:spacing w:line="240" w:lineRule="auto"/>
              <w:jc w:val="center"/>
              <w:rPr>
                <w:rFonts w:ascii="Calibri" w:hAnsi="Calibri"/>
                <w:b/>
                <w:color w:val="000000"/>
                <w:szCs w:val="22"/>
                <w:lang w:eastAsia="pl-PL"/>
              </w:rPr>
            </w:pPr>
            <w:r w:rsidRPr="00CE671B">
              <w:rPr>
                <w:rFonts w:ascii="Calibri" w:hAnsi="Calibri"/>
                <w:b/>
                <w:color w:val="000000"/>
                <w:szCs w:val="22"/>
                <w:lang w:eastAsia="pl-PL"/>
              </w:rPr>
              <w:t>3</w:t>
            </w:r>
          </w:p>
        </w:tc>
        <w:tc>
          <w:tcPr>
            <w:tcW w:w="326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15A3862" w14:textId="77777777" w:rsidR="00CF3D9B" w:rsidRPr="00CE671B" w:rsidRDefault="00CF3D9B" w:rsidP="009D6DD6">
            <w:pPr>
              <w:suppressAutoHyphens/>
              <w:spacing w:line="240" w:lineRule="auto"/>
              <w:ind w:left="-59"/>
              <w:jc w:val="left"/>
              <w:rPr>
                <w:rFonts w:ascii="Calibri" w:eastAsia="Calibri" w:hAnsi="Calibri" w:cs="Arial"/>
                <w:sz w:val="20"/>
              </w:rPr>
            </w:pPr>
            <w:r w:rsidRPr="00CE671B">
              <w:rPr>
                <w:rFonts w:ascii="Calibri" w:eastAsia="Calibri" w:hAnsi="Calibri" w:cs="Arial"/>
                <w:sz w:val="20"/>
              </w:rPr>
              <w:t>Mufy przejściowe do kabli czterożyłowych o izolacji papierowej i z tworzyw sztucznych</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2D31F0BA"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35</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6FECE36A" w14:textId="7B741B91"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10</w:t>
            </w:r>
          </w:p>
        </w:tc>
        <w:tc>
          <w:tcPr>
            <w:tcW w:w="1842" w:type="dxa"/>
            <w:tcBorders>
              <w:top w:val="nil"/>
              <w:left w:val="nil"/>
              <w:bottom w:val="single" w:sz="4" w:space="0" w:color="auto"/>
              <w:right w:val="single" w:sz="4" w:space="0" w:color="auto"/>
            </w:tcBorders>
            <w:shd w:val="clear" w:color="000000" w:fill="FFFFFF"/>
            <w:noWrap/>
            <w:vAlign w:val="center"/>
            <w:hideMark/>
          </w:tcPr>
          <w:p w14:paraId="6DDD3D29"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5</w:t>
            </w:r>
          </w:p>
        </w:tc>
      </w:tr>
      <w:tr w:rsidR="00CF3D9B" w:rsidRPr="00CE671B" w14:paraId="35031AD9" w14:textId="77777777" w:rsidTr="009B020F">
        <w:trPr>
          <w:trHeight w:val="420"/>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61DF823F" w14:textId="77777777" w:rsidR="00CF3D9B" w:rsidRPr="00CE671B" w:rsidRDefault="00CF3D9B" w:rsidP="009D6DD6">
            <w:pPr>
              <w:spacing w:line="240" w:lineRule="auto"/>
              <w:jc w:val="center"/>
              <w:rPr>
                <w:rFonts w:ascii="Calibri" w:hAnsi="Calibri"/>
                <w:b/>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5694828D"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1A6148FF"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50</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213A1616" w14:textId="610CA5D8"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10</w:t>
            </w:r>
          </w:p>
        </w:tc>
        <w:tc>
          <w:tcPr>
            <w:tcW w:w="1842" w:type="dxa"/>
            <w:tcBorders>
              <w:top w:val="nil"/>
              <w:left w:val="nil"/>
              <w:bottom w:val="single" w:sz="4" w:space="0" w:color="auto"/>
              <w:right w:val="single" w:sz="4" w:space="0" w:color="auto"/>
            </w:tcBorders>
            <w:shd w:val="clear" w:color="000000" w:fill="FFFFFF"/>
            <w:noWrap/>
            <w:vAlign w:val="center"/>
            <w:hideMark/>
          </w:tcPr>
          <w:p w14:paraId="4C6E0D5A"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6</w:t>
            </w:r>
          </w:p>
        </w:tc>
      </w:tr>
      <w:tr w:rsidR="00CF3D9B" w:rsidRPr="00CE671B" w14:paraId="2D2EF3B1" w14:textId="77777777" w:rsidTr="009B020F">
        <w:trPr>
          <w:trHeight w:val="420"/>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5329D8EA" w14:textId="77777777" w:rsidR="00CF3D9B" w:rsidRPr="00CE671B" w:rsidRDefault="00CF3D9B" w:rsidP="009D6DD6">
            <w:pPr>
              <w:spacing w:line="240" w:lineRule="auto"/>
              <w:jc w:val="center"/>
              <w:rPr>
                <w:rFonts w:ascii="Calibri" w:hAnsi="Calibri"/>
                <w:b/>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077359EF"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6F4DDFE4"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120</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19932544"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7</w:t>
            </w:r>
          </w:p>
        </w:tc>
        <w:tc>
          <w:tcPr>
            <w:tcW w:w="1842" w:type="dxa"/>
            <w:tcBorders>
              <w:top w:val="nil"/>
              <w:left w:val="nil"/>
              <w:bottom w:val="single" w:sz="4" w:space="0" w:color="auto"/>
              <w:right w:val="single" w:sz="4" w:space="0" w:color="auto"/>
            </w:tcBorders>
            <w:shd w:val="clear" w:color="000000" w:fill="FFFFFF"/>
            <w:noWrap/>
            <w:vAlign w:val="center"/>
            <w:hideMark/>
          </w:tcPr>
          <w:p w14:paraId="3D0969DC" w14:textId="7D9D1948"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60</w:t>
            </w:r>
          </w:p>
        </w:tc>
      </w:tr>
      <w:tr w:rsidR="00CF3D9B" w:rsidRPr="00CE671B" w14:paraId="1EE3CAF5" w14:textId="77777777" w:rsidTr="009B020F">
        <w:trPr>
          <w:trHeight w:val="435"/>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7D478DD0" w14:textId="77777777" w:rsidR="00CF3D9B" w:rsidRPr="00CE671B" w:rsidRDefault="00CF3D9B" w:rsidP="009D6DD6">
            <w:pPr>
              <w:spacing w:line="240" w:lineRule="auto"/>
              <w:jc w:val="center"/>
              <w:rPr>
                <w:rFonts w:ascii="Calibri" w:hAnsi="Calibri"/>
                <w:b/>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3D184D76"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68608D18"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240</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5B11BAC4"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4</w:t>
            </w:r>
          </w:p>
        </w:tc>
        <w:tc>
          <w:tcPr>
            <w:tcW w:w="1842" w:type="dxa"/>
            <w:tcBorders>
              <w:top w:val="nil"/>
              <w:left w:val="nil"/>
              <w:bottom w:val="single" w:sz="4" w:space="0" w:color="auto"/>
              <w:right w:val="single" w:sz="4" w:space="0" w:color="auto"/>
            </w:tcBorders>
            <w:shd w:val="clear" w:color="000000" w:fill="FFFFFF"/>
            <w:noWrap/>
            <w:vAlign w:val="center"/>
            <w:hideMark/>
          </w:tcPr>
          <w:p w14:paraId="5236E45E" w14:textId="7909DBDE"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30</w:t>
            </w:r>
          </w:p>
        </w:tc>
      </w:tr>
      <w:tr w:rsidR="00CF3D9B" w:rsidRPr="00CE671B" w14:paraId="5292D414" w14:textId="77777777" w:rsidTr="009B020F">
        <w:trPr>
          <w:trHeight w:val="420"/>
        </w:trPr>
        <w:tc>
          <w:tcPr>
            <w:tcW w:w="56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EDE68F" w14:textId="77777777" w:rsidR="00CF3D9B" w:rsidRPr="00CE671B" w:rsidRDefault="00CF3D9B" w:rsidP="009D6DD6">
            <w:pPr>
              <w:spacing w:line="240" w:lineRule="auto"/>
              <w:jc w:val="center"/>
              <w:rPr>
                <w:rFonts w:ascii="Calibri" w:hAnsi="Calibri"/>
                <w:b/>
                <w:color w:val="000000"/>
                <w:szCs w:val="22"/>
                <w:lang w:eastAsia="pl-PL"/>
              </w:rPr>
            </w:pPr>
            <w:r w:rsidRPr="00CE671B">
              <w:rPr>
                <w:rFonts w:ascii="Calibri" w:hAnsi="Calibri"/>
                <w:b/>
                <w:color w:val="000000"/>
                <w:szCs w:val="22"/>
                <w:lang w:eastAsia="pl-PL"/>
              </w:rPr>
              <w:t>4</w:t>
            </w:r>
          </w:p>
        </w:tc>
        <w:tc>
          <w:tcPr>
            <w:tcW w:w="326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8B2AF59" w14:textId="77777777" w:rsidR="00CF3D9B" w:rsidRPr="00CE671B" w:rsidRDefault="00CF3D9B" w:rsidP="009D6DD6">
            <w:pPr>
              <w:suppressAutoHyphens/>
              <w:spacing w:line="240" w:lineRule="auto"/>
              <w:ind w:left="-59"/>
              <w:jc w:val="left"/>
              <w:rPr>
                <w:rFonts w:ascii="Calibri" w:eastAsia="Calibri" w:hAnsi="Calibri" w:cs="Arial"/>
                <w:sz w:val="20"/>
              </w:rPr>
            </w:pPr>
            <w:r w:rsidRPr="00CE671B">
              <w:rPr>
                <w:rFonts w:ascii="Calibri" w:eastAsia="Calibri" w:hAnsi="Calibri" w:cs="Arial"/>
                <w:sz w:val="20"/>
              </w:rPr>
              <w:t>Głowica kablowa wnętrzowa do kabli czterożyłowych</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FDDA65"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25</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B058A5"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1</w:t>
            </w:r>
          </w:p>
        </w:tc>
        <w:tc>
          <w:tcPr>
            <w:tcW w:w="1842" w:type="dxa"/>
            <w:tcBorders>
              <w:top w:val="nil"/>
              <w:left w:val="nil"/>
              <w:bottom w:val="single" w:sz="4" w:space="0" w:color="auto"/>
              <w:right w:val="single" w:sz="4" w:space="0" w:color="auto"/>
            </w:tcBorders>
            <w:shd w:val="clear" w:color="000000" w:fill="FFFFFF"/>
            <w:noWrap/>
            <w:vAlign w:val="center"/>
            <w:hideMark/>
          </w:tcPr>
          <w:p w14:paraId="7A456078"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6</w:t>
            </w:r>
          </w:p>
        </w:tc>
      </w:tr>
      <w:tr w:rsidR="00CF3D9B" w:rsidRPr="00CE671B" w14:paraId="4A62EF55" w14:textId="77777777" w:rsidTr="009B020F">
        <w:trPr>
          <w:trHeight w:val="420"/>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65DEE01A" w14:textId="77777777" w:rsidR="00CF3D9B" w:rsidRPr="00CE671B" w:rsidRDefault="00CF3D9B" w:rsidP="009D6DD6">
            <w:pPr>
              <w:spacing w:line="240" w:lineRule="auto"/>
              <w:jc w:val="center"/>
              <w:rPr>
                <w:rFonts w:ascii="Calibri" w:hAnsi="Calibri"/>
                <w:b/>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3248214F"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32A1B4"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35</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722D3C" w14:textId="054B89E1"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15</w:t>
            </w:r>
          </w:p>
        </w:tc>
        <w:tc>
          <w:tcPr>
            <w:tcW w:w="1842" w:type="dxa"/>
            <w:tcBorders>
              <w:top w:val="nil"/>
              <w:left w:val="nil"/>
              <w:bottom w:val="single" w:sz="4" w:space="0" w:color="auto"/>
              <w:right w:val="single" w:sz="4" w:space="0" w:color="auto"/>
            </w:tcBorders>
            <w:shd w:val="clear" w:color="000000" w:fill="FFFFFF"/>
            <w:noWrap/>
            <w:vAlign w:val="center"/>
            <w:hideMark/>
          </w:tcPr>
          <w:p w14:paraId="383E5580" w14:textId="047F298B"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18</w:t>
            </w:r>
          </w:p>
        </w:tc>
      </w:tr>
      <w:tr w:rsidR="00CF3D9B" w:rsidRPr="00CE671B" w14:paraId="51C46DF8" w14:textId="77777777" w:rsidTr="009B020F">
        <w:trPr>
          <w:trHeight w:val="420"/>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508475EE" w14:textId="77777777" w:rsidR="00CF3D9B" w:rsidRPr="00CE671B" w:rsidRDefault="00CF3D9B" w:rsidP="009D6DD6">
            <w:pPr>
              <w:spacing w:line="240" w:lineRule="auto"/>
              <w:jc w:val="center"/>
              <w:rPr>
                <w:rFonts w:ascii="Calibri" w:hAnsi="Calibri"/>
                <w:b/>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04AD1470"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F5D284"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50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9A1D3F"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1</w:t>
            </w:r>
          </w:p>
        </w:tc>
        <w:tc>
          <w:tcPr>
            <w:tcW w:w="1842" w:type="dxa"/>
            <w:tcBorders>
              <w:top w:val="nil"/>
              <w:left w:val="nil"/>
              <w:bottom w:val="single" w:sz="4" w:space="0" w:color="auto"/>
              <w:right w:val="single" w:sz="4" w:space="0" w:color="auto"/>
            </w:tcBorders>
            <w:shd w:val="clear" w:color="000000" w:fill="FFFFFF"/>
            <w:noWrap/>
            <w:vAlign w:val="center"/>
            <w:hideMark/>
          </w:tcPr>
          <w:p w14:paraId="2E60C724" w14:textId="7998230B"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8</w:t>
            </w:r>
          </w:p>
        </w:tc>
      </w:tr>
      <w:tr w:rsidR="00CF3D9B" w:rsidRPr="00CE671B" w14:paraId="5C34E079" w14:textId="77777777" w:rsidTr="009B020F">
        <w:trPr>
          <w:trHeight w:val="420"/>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77BB9E47" w14:textId="77777777" w:rsidR="00CF3D9B" w:rsidRPr="00CE671B" w:rsidRDefault="00CF3D9B" w:rsidP="009D6DD6">
            <w:pPr>
              <w:spacing w:line="240" w:lineRule="auto"/>
              <w:jc w:val="center"/>
              <w:rPr>
                <w:rFonts w:ascii="Calibri" w:hAnsi="Calibri"/>
                <w:b/>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73B40C2A"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43A98F"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120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CCA7FF" w14:textId="2AAE6417"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20</w:t>
            </w:r>
          </w:p>
        </w:tc>
        <w:tc>
          <w:tcPr>
            <w:tcW w:w="1842" w:type="dxa"/>
            <w:tcBorders>
              <w:top w:val="nil"/>
              <w:left w:val="nil"/>
              <w:bottom w:val="single" w:sz="4" w:space="0" w:color="auto"/>
              <w:right w:val="single" w:sz="4" w:space="0" w:color="auto"/>
            </w:tcBorders>
            <w:shd w:val="clear" w:color="000000" w:fill="FFFFFF"/>
            <w:noWrap/>
            <w:vAlign w:val="center"/>
            <w:hideMark/>
          </w:tcPr>
          <w:p w14:paraId="51559B55" w14:textId="18CF62C6"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18</w:t>
            </w:r>
          </w:p>
        </w:tc>
      </w:tr>
      <w:tr w:rsidR="00CF3D9B" w:rsidRPr="00CE671B" w14:paraId="7BDABC9A" w14:textId="77777777" w:rsidTr="009B020F">
        <w:trPr>
          <w:trHeight w:val="435"/>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73945E91" w14:textId="77777777" w:rsidR="00CF3D9B" w:rsidRPr="00CE671B" w:rsidRDefault="00CF3D9B" w:rsidP="009D6DD6">
            <w:pPr>
              <w:spacing w:line="240" w:lineRule="auto"/>
              <w:jc w:val="center"/>
              <w:rPr>
                <w:rFonts w:ascii="Calibri" w:hAnsi="Calibri"/>
                <w:b/>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1DFCCE00" w14:textId="77777777" w:rsidR="00CF3D9B" w:rsidRPr="00CE671B" w:rsidRDefault="00CF3D9B" w:rsidP="009D6DD6">
            <w:pPr>
              <w:suppressAutoHyphens/>
              <w:spacing w:line="240" w:lineRule="auto"/>
              <w:ind w:left="-59"/>
              <w:jc w:val="left"/>
              <w:rPr>
                <w:rFonts w:ascii="Calibri" w:eastAsia="Calibri" w:hAnsi="Calibri" w:cs="Arial"/>
                <w:sz w:val="20"/>
              </w:rPr>
            </w:pP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6778A14"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240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F8DDF5" w14:textId="107996D8"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8</w:t>
            </w:r>
          </w:p>
        </w:tc>
        <w:tc>
          <w:tcPr>
            <w:tcW w:w="1842" w:type="dxa"/>
            <w:tcBorders>
              <w:top w:val="nil"/>
              <w:left w:val="nil"/>
              <w:bottom w:val="single" w:sz="4" w:space="0" w:color="auto"/>
              <w:right w:val="single" w:sz="4" w:space="0" w:color="auto"/>
            </w:tcBorders>
            <w:shd w:val="clear" w:color="000000" w:fill="FFFFFF"/>
            <w:noWrap/>
            <w:vAlign w:val="center"/>
            <w:hideMark/>
          </w:tcPr>
          <w:p w14:paraId="1067DECB" w14:textId="71407084"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12</w:t>
            </w:r>
          </w:p>
        </w:tc>
      </w:tr>
      <w:tr w:rsidR="00CF3D9B" w:rsidRPr="00CE671B" w14:paraId="235A206C" w14:textId="77777777" w:rsidTr="009B020F">
        <w:trPr>
          <w:trHeight w:val="420"/>
        </w:trPr>
        <w:tc>
          <w:tcPr>
            <w:tcW w:w="56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825C41" w14:textId="77777777" w:rsidR="00CF3D9B" w:rsidRPr="00CE671B" w:rsidRDefault="00CF3D9B" w:rsidP="009D6DD6">
            <w:pPr>
              <w:spacing w:line="240" w:lineRule="auto"/>
              <w:jc w:val="center"/>
              <w:rPr>
                <w:rFonts w:ascii="Calibri" w:hAnsi="Calibri"/>
                <w:b/>
                <w:color w:val="000000"/>
                <w:szCs w:val="22"/>
                <w:lang w:eastAsia="pl-PL"/>
              </w:rPr>
            </w:pPr>
            <w:r w:rsidRPr="00CE671B">
              <w:rPr>
                <w:rFonts w:ascii="Calibri" w:hAnsi="Calibri"/>
                <w:b/>
                <w:color w:val="000000"/>
                <w:szCs w:val="22"/>
                <w:lang w:eastAsia="pl-PL"/>
              </w:rPr>
              <w:t>5</w:t>
            </w:r>
          </w:p>
        </w:tc>
        <w:tc>
          <w:tcPr>
            <w:tcW w:w="326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119EA47" w14:textId="77777777" w:rsidR="00CF3D9B" w:rsidRPr="00CE671B" w:rsidRDefault="00CF3D9B" w:rsidP="009D6DD6">
            <w:pPr>
              <w:suppressAutoHyphens/>
              <w:spacing w:line="240" w:lineRule="auto"/>
              <w:ind w:left="-59"/>
              <w:jc w:val="left"/>
              <w:rPr>
                <w:rFonts w:ascii="Calibri" w:eastAsia="Calibri" w:hAnsi="Calibri" w:cs="Arial"/>
                <w:sz w:val="20"/>
              </w:rPr>
            </w:pPr>
            <w:r w:rsidRPr="00CE671B">
              <w:rPr>
                <w:rFonts w:ascii="Calibri" w:eastAsia="Calibri" w:hAnsi="Calibri" w:cs="Arial"/>
                <w:sz w:val="20"/>
              </w:rPr>
              <w:t>Głowica kablowa napowietrzna do kabli czterożyłowych</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6A3D7644"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25</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52EEEBB0"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1</w:t>
            </w:r>
          </w:p>
        </w:tc>
        <w:tc>
          <w:tcPr>
            <w:tcW w:w="1842" w:type="dxa"/>
            <w:tcBorders>
              <w:top w:val="nil"/>
              <w:left w:val="nil"/>
              <w:bottom w:val="single" w:sz="4" w:space="0" w:color="auto"/>
              <w:right w:val="single" w:sz="4" w:space="0" w:color="auto"/>
            </w:tcBorders>
            <w:shd w:val="clear" w:color="000000" w:fill="FFFFFF"/>
            <w:noWrap/>
            <w:vAlign w:val="center"/>
            <w:hideMark/>
          </w:tcPr>
          <w:p w14:paraId="32D4A8BD"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6</w:t>
            </w:r>
          </w:p>
        </w:tc>
      </w:tr>
      <w:tr w:rsidR="00CF3D9B" w:rsidRPr="00CE671B" w14:paraId="5710FF5A" w14:textId="77777777" w:rsidTr="009B020F">
        <w:trPr>
          <w:trHeight w:val="420"/>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539A86D5" w14:textId="77777777" w:rsidR="00CF3D9B" w:rsidRPr="00CE671B" w:rsidRDefault="00CF3D9B" w:rsidP="009D6DD6">
            <w:pPr>
              <w:spacing w:line="240" w:lineRule="auto"/>
              <w:jc w:val="center"/>
              <w:rPr>
                <w:rFonts w:ascii="Calibri" w:hAnsi="Calibri"/>
                <w:b/>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6A336AAD" w14:textId="77777777" w:rsidR="00CF3D9B" w:rsidRPr="00CE671B" w:rsidRDefault="00CF3D9B" w:rsidP="009D6DD6">
            <w:pPr>
              <w:suppressAutoHyphens/>
              <w:spacing w:line="240" w:lineRule="auto"/>
              <w:ind w:left="-59"/>
              <w:jc w:val="center"/>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51904BC2"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35</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27B7344F" w14:textId="2908035D"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20</w:t>
            </w:r>
          </w:p>
        </w:tc>
        <w:tc>
          <w:tcPr>
            <w:tcW w:w="1842" w:type="dxa"/>
            <w:tcBorders>
              <w:top w:val="nil"/>
              <w:left w:val="nil"/>
              <w:bottom w:val="single" w:sz="4" w:space="0" w:color="auto"/>
              <w:right w:val="single" w:sz="4" w:space="0" w:color="auto"/>
            </w:tcBorders>
            <w:shd w:val="clear" w:color="000000" w:fill="FFFFFF"/>
            <w:noWrap/>
            <w:vAlign w:val="center"/>
            <w:hideMark/>
          </w:tcPr>
          <w:p w14:paraId="3A5E8494" w14:textId="3FBDF33E"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20</w:t>
            </w:r>
          </w:p>
        </w:tc>
      </w:tr>
      <w:tr w:rsidR="00CF3D9B" w:rsidRPr="00CE671B" w14:paraId="3E7E121B" w14:textId="77777777" w:rsidTr="009B020F">
        <w:trPr>
          <w:trHeight w:val="420"/>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4220F484" w14:textId="77777777" w:rsidR="00CF3D9B" w:rsidRPr="00CE671B" w:rsidRDefault="00CF3D9B" w:rsidP="009D6DD6">
            <w:pPr>
              <w:spacing w:line="240" w:lineRule="auto"/>
              <w:jc w:val="center"/>
              <w:rPr>
                <w:rFonts w:ascii="Calibri" w:hAnsi="Calibri"/>
                <w:b/>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0551371C" w14:textId="77777777" w:rsidR="00CF3D9B" w:rsidRPr="00CE671B" w:rsidRDefault="00CF3D9B" w:rsidP="009D6DD6">
            <w:pPr>
              <w:suppressAutoHyphens/>
              <w:spacing w:line="240" w:lineRule="auto"/>
              <w:ind w:left="-59"/>
              <w:jc w:val="center"/>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17BBE7C5"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50</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1EB725B1" w14:textId="77777777" w:rsidR="00CF3D9B" w:rsidRPr="009B020F" w:rsidRDefault="00CF3D9B" w:rsidP="009D6DD6">
            <w:pPr>
              <w:jc w:val="center"/>
              <w:rPr>
                <w:rFonts w:asciiTheme="minorHAnsi" w:hAnsiTheme="minorHAnsi" w:cstheme="minorHAnsi"/>
                <w:color w:val="000000"/>
                <w:sz w:val="20"/>
              </w:rPr>
            </w:pPr>
            <w:r w:rsidRPr="009B020F">
              <w:rPr>
                <w:rFonts w:asciiTheme="minorHAnsi" w:hAnsiTheme="minorHAnsi" w:cstheme="minorHAnsi"/>
                <w:color w:val="000000"/>
                <w:sz w:val="20"/>
              </w:rPr>
              <w:t>1</w:t>
            </w:r>
          </w:p>
        </w:tc>
        <w:tc>
          <w:tcPr>
            <w:tcW w:w="1842" w:type="dxa"/>
            <w:tcBorders>
              <w:top w:val="nil"/>
              <w:left w:val="nil"/>
              <w:bottom w:val="single" w:sz="4" w:space="0" w:color="auto"/>
              <w:right w:val="single" w:sz="4" w:space="0" w:color="auto"/>
            </w:tcBorders>
            <w:shd w:val="clear" w:color="000000" w:fill="FFFFFF"/>
            <w:noWrap/>
            <w:vAlign w:val="center"/>
            <w:hideMark/>
          </w:tcPr>
          <w:p w14:paraId="732DC8D2" w14:textId="7D24C3C0"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12</w:t>
            </w:r>
          </w:p>
        </w:tc>
      </w:tr>
      <w:tr w:rsidR="00CF3D9B" w:rsidRPr="00CE671B" w14:paraId="02D6B9CE" w14:textId="77777777" w:rsidTr="009B020F">
        <w:trPr>
          <w:trHeight w:val="420"/>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05896C5B" w14:textId="77777777" w:rsidR="00CF3D9B" w:rsidRPr="00CE671B" w:rsidRDefault="00CF3D9B" w:rsidP="009D6DD6">
            <w:pPr>
              <w:spacing w:line="240" w:lineRule="auto"/>
              <w:jc w:val="center"/>
              <w:rPr>
                <w:rFonts w:ascii="Calibri" w:hAnsi="Calibri"/>
                <w:b/>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040E8AAC" w14:textId="77777777" w:rsidR="00CF3D9B" w:rsidRPr="00CE671B" w:rsidRDefault="00CF3D9B" w:rsidP="009D6DD6">
            <w:pPr>
              <w:suppressAutoHyphens/>
              <w:spacing w:line="240" w:lineRule="auto"/>
              <w:ind w:left="-59"/>
              <w:jc w:val="center"/>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3CEA9105"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120</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0DCA50ED" w14:textId="76E35DF6"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25</w:t>
            </w:r>
          </w:p>
        </w:tc>
        <w:tc>
          <w:tcPr>
            <w:tcW w:w="1842" w:type="dxa"/>
            <w:tcBorders>
              <w:top w:val="nil"/>
              <w:left w:val="nil"/>
              <w:bottom w:val="single" w:sz="4" w:space="0" w:color="auto"/>
              <w:right w:val="single" w:sz="4" w:space="0" w:color="auto"/>
            </w:tcBorders>
            <w:shd w:val="clear" w:color="000000" w:fill="FFFFFF"/>
            <w:noWrap/>
            <w:vAlign w:val="center"/>
            <w:hideMark/>
          </w:tcPr>
          <w:p w14:paraId="258F3AFD" w14:textId="7EBD430C"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30</w:t>
            </w:r>
          </w:p>
        </w:tc>
      </w:tr>
      <w:tr w:rsidR="00CF3D9B" w:rsidRPr="00CE671B" w14:paraId="2FA023C4" w14:textId="77777777" w:rsidTr="009B020F">
        <w:trPr>
          <w:trHeight w:val="420"/>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02A2C8AA" w14:textId="77777777" w:rsidR="00CF3D9B" w:rsidRPr="00CE671B" w:rsidRDefault="00CF3D9B" w:rsidP="009D6DD6">
            <w:pPr>
              <w:spacing w:line="240" w:lineRule="auto"/>
              <w:jc w:val="center"/>
              <w:rPr>
                <w:rFonts w:ascii="Calibri" w:hAnsi="Calibri"/>
                <w:b/>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39F8D769" w14:textId="77777777" w:rsidR="00CF3D9B" w:rsidRPr="00CE671B" w:rsidRDefault="00CF3D9B" w:rsidP="009D6DD6">
            <w:pPr>
              <w:suppressAutoHyphens/>
              <w:spacing w:line="240" w:lineRule="auto"/>
              <w:ind w:left="-59"/>
              <w:jc w:val="center"/>
              <w:rPr>
                <w:rFonts w:ascii="Calibri" w:eastAsia="Calibri" w:hAnsi="Calibri" w:cs="Arial"/>
                <w:sz w:val="20"/>
              </w:rPr>
            </w:pP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1A6CA3B8" w14:textId="77777777" w:rsidR="00CF3D9B" w:rsidRPr="00CE671B" w:rsidRDefault="00CF3D9B" w:rsidP="009D6DD6">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240</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54D18E1A" w14:textId="1F3D9785"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10</w:t>
            </w:r>
          </w:p>
        </w:tc>
        <w:tc>
          <w:tcPr>
            <w:tcW w:w="1842" w:type="dxa"/>
            <w:tcBorders>
              <w:top w:val="nil"/>
              <w:left w:val="nil"/>
              <w:bottom w:val="single" w:sz="4" w:space="0" w:color="auto"/>
              <w:right w:val="single" w:sz="4" w:space="0" w:color="auto"/>
            </w:tcBorders>
            <w:shd w:val="clear" w:color="000000" w:fill="FFFFFF"/>
            <w:noWrap/>
            <w:vAlign w:val="center"/>
            <w:hideMark/>
          </w:tcPr>
          <w:p w14:paraId="0645677F" w14:textId="7919AA6A" w:rsidR="00CF3D9B" w:rsidRPr="009B020F" w:rsidRDefault="004F2115" w:rsidP="009D6DD6">
            <w:pPr>
              <w:jc w:val="center"/>
              <w:rPr>
                <w:rFonts w:asciiTheme="minorHAnsi" w:hAnsiTheme="minorHAnsi" w:cstheme="minorHAnsi"/>
                <w:color w:val="000000"/>
                <w:sz w:val="20"/>
              </w:rPr>
            </w:pPr>
            <w:r>
              <w:rPr>
                <w:rFonts w:asciiTheme="minorHAnsi" w:hAnsiTheme="minorHAnsi" w:cstheme="minorHAnsi"/>
                <w:color w:val="000000"/>
                <w:sz w:val="20"/>
              </w:rPr>
              <w:t>10</w:t>
            </w:r>
          </w:p>
        </w:tc>
      </w:tr>
    </w:tbl>
    <w:p w14:paraId="2D88EB9F" w14:textId="21C33370" w:rsidR="00B34517" w:rsidRDefault="00B34517" w:rsidP="00CE671B">
      <w:pPr>
        <w:suppressAutoHyphens/>
        <w:spacing w:line="240" w:lineRule="auto"/>
        <w:jc w:val="left"/>
        <w:rPr>
          <w:rFonts w:ascii="Calibri" w:eastAsia="Calibri" w:hAnsi="Calibri" w:cs="Arial"/>
          <w:b/>
          <w:szCs w:val="22"/>
        </w:rPr>
      </w:pPr>
    </w:p>
    <w:p w14:paraId="26BD23A2" w14:textId="77777777" w:rsidR="00C97D79" w:rsidRPr="00B34517" w:rsidRDefault="00C97D79" w:rsidP="00CE671B">
      <w:pPr>
        <w:suppressAutoHyphens/>
        <w:spacing w:line="240" w:lineRule="auto"/>
        <w:jc w:val="left"/>
        <w:rPr>
          <w:rFonts w:ascii="Calibri" w:eastAsia="Calibri" w:hAnsi="Calibri" w:cs="Arial"/>
          <w:b/>
          <w:szCs w:val="22"/>
        </w:rPr>
      </w:pPr>
    </w:p>
    <w:p w14:paraId="78C40F4C" w14:textId="61B6FB33" w:rsidR="002E24EC" w:rsidRPr="000E06B8" w:rsidRDefault="006F02DB" w:rsidP="00C97D79">
      <w:pPr>
        <w:pStyle w:val="Akapitzlist"/>
        <w:numPr>
          <w:ilvl w:val="0"/>
          <w:numId w:val="86"/>
        </w:numPr>
        <w:suppressAutoHyphens/>
        <w:spacing w:line="240" w:lineRule="auto"/>
        <w:jc w:val="left"/>
        <w:rPr>
          <w:rFonts w:ascii="Calibri" w:eastAsia="Calibri" w:hAnsi="Calibri" w:cs="Arial"/>
          <w:b/>
          <w:iCs/>
          <w:szCs w:val="22"/>
        </w:rPr>
      </w:pPr>
      <w:r w:rsidRPr="000E06B8">
        <w:rPr>
          <w:rFonts w:ascii="Calibri" w:eastAsia="Calibri" w:hAnsi="Calibri" w:cs="Arial"/>
          <w:b/>
          <w:iCs/>
          <w:sz w:val="24"/>
          <w:szCs w:val="22"/>
        </w:rPr>
        <w:t>Część</w:t>
      </w:r>
      <w:r w:rsidR="002E24EC" w:rsidRPr="000E06B8">
        <w:rPr>
          <w:rFonts w:ascii="Calibri" w:eastAsia="Calibri" w:hAnsi="Calibri" w:cs="Arial"/>
          <w:b/>
          <w:iCs/>
          <w:sz w:val="24"/>
          <w:szCs w:val="22"/>
        </w:rPr>
        <w:t xml:space="preserve"> </w:t>
      </w:r>
      <w:r w:rsidR="00D57ED0" w:rsidRPr="000E06B8">
        <w:rPr>
          <w:rFonts w:ascii="Calibri" w:eastAsia="Calibri" w:hAnsi="Calibri" w:cs="Arial"/>
          <w:b/>
          <w:iCs/>
          <w:sz w:val="24"/>
          <w:szCs w:val="22"/>
        </w:rPr>
        <w:t>7</w:t>
      </w:r>
      <w:r w:rsidR="006879AE" w:rsidRPr="000E06B8">
        <w:rPr>
          <w:rFonts w:ascii="Calibri" w:eastAsia="Calibri" w:hAnsi="Calibri" w:cs="Arial"/>
          <w:b/>
          <w:iCs/>
          <w:sz w:val="24"/>
          <w:szCs w:val="22"/>
        </w:rPr>
        <w:t xml:space="preserve"> -</w:t>
      </w:r>
      <w:r w:rsidR="002E24EC" w:rsidRPr="000E06B8">
        <w:rPr>
          <w:rFonts w:ascii="Calibri" w:eastAsia="Calibri" w:hAnsi="Calibri" w:cs="Arial"/>
          <w:b/>
          <w:iCs/>
          <w:sz w:val="24"/>
          <w:szCs w:val="22"/>
        </w:rPr>
        <w:t xml:space="preserve"> </w:t>
      </w:r>
      <w:r w:rsidR="008A5866" w:rsidRPr="000E06B8">
        <w:rPr>
          <w:rFonts w:ascii="Calibri" w:eastAsia="Calibri" w:hAnsi="Calibri" w:cs="Arial"/>
          <w:b/>
          <w:iCs/>
          <w:sz w:val="24"/>
          <w:szCs w:val="22"/>
        </w:rPr>
        <w:t xml:space="preserve">Mufy </w:t>
      </w:r>
      <w:r w:rsidR="002C0F80" w:rsidRPr="000E06B8">
        <w:rPr>
          <w:rFonts w:ascii="Calibri" w:eastAsia="Calibri" w:hAnsi="Calibri" w:cs="Arial"/>
          <w:b/>
          <w:iCs/>
          <w:sz w:val="24"/>
          <w:szCs w:val="22"/>
        </w:rPr>
        <w:t>przelotowe</w:t>
      </w:r>
    </w:p>
    <w:tbl>
      <w:tblPr>
        <w:tblW w:w="9067" w:type="dxa"/>
        <w:tblInd w:w="75" w:type="dxa"/>
        <w:tblCellMar>
          <w:left w:w="70" w:type="dxa"/>
          <w:right w:w="70" w:type="dxa"/>
        </w:tblCellMar>
        <w:tblLook w:val="04A0" w:firstRow="1" w:lastRow="0" w:firstColumn="1" w:lastColumn="0" w:noHBand="0" w:noVBand="1"/>
      </w:tblPr>
      <w:tblGrid>
        <w:gridCol w:w="560"/>
        <w:gridCol w:w="3263"/>
        <w:gridCol w:w="1417"/>
        <w:gridCol w:w="1985"/>
        <w:gridCol w:w="1842"/>
      </w:tblGrid>
      <w:tr w:rsidR="002E24EC" w:rsidRPr="00CE671B" w14:paraId="6166F774" w14:textId="77777777" w:rsidTr="009D6DD6">
        <w:trPr>
          <w:trHeight w:val="103"/>
        </w:trPr>
        <w:tc>
          <w:tcPr>
            <w:tcW w:w="56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DD0800" w14:textId="77777777" w:rsidR="002E24EC" w:rsidRPr="00CE671B" w:rsidRDefault="002E24EC" w:rsidP="009D6DD6">
            <w:pPr>
              <w:spacing w:line="240" w:lineRule="auto"/>
              <w:jc w:val="center"/>
              <w:rPr>
                <w:rFonts w:ascii="Calibri" w:hAnsi="Calibri"/>
                <w:b/>
                <w:bCs/>
                <w:color w:val="000000"/>
                <w:szCs w:val="22"/>
                <w:lang w:eastAsia="pl-PL"/>
              </w:rPr>
            </w:pPr>
            <w:r w:rsidRPr="00CE671B">
              <w:rPr>
                <w:rFonts w:ascii="Calibri" w:hAnsi="Calibri"/>
                <w:b/>
                <w:bCs/>
                <w:color w:val="000000"/>
                <w:szCs w:val="22"/>
                <w:lang w:eastAsia="pl-PL"/>
              </w:rPr>
              <w:t>Lp.</w:t>
            </w:r>
          </w:p>
        </w:tc>
        <w:tc>
          <w:tcPr>
            <w:tcW w:w="326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D88D1A5" w14:textId="77777777" w:rsidR="002E24EC" w:rsidRPr="00CE671B" w:rsidRDefault="002E24EC" w:rsidP="0052136C">
            <w:pPr>
              <w:spacing w:line="240" w:lineRule="auto"/>
              <w:jc w:val="center"/>
              <w:rPr>
                <w:rFonts w:ascii="Calibri" w:hAnsi="Calibri"/>
                <w:b/>
                <w:bCs/>
                <w:color w:val="000000"/>
                <w:szCs w:val="22"/>
                <w:lang w:eastAsia="pl-PL"/>
              </w:rPr>
            </w:pPr>
            <w:r w:rsidRPr="00CE671B">
              <w:rPr>
                <w:rFonts w:ascii="Calibri" w:hAnsi="Calibri"/>
                <w:b/>
                <w:bCs/>
                <w:color w:val="000000"/>
                <w:szCs w:val="22"/>
                <w:lang w:eastAsia="pl-PL"/>
              </w:rPr>
              <w:t>Rodzaj</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4DFAB7E" w14:textId="77777777" w:rsidR="002E24EC" w:rsidRPr="00CE671B" w:rsidRDefault="002E24EC" w:rsidP="009D6DD6">
            <w:pPr>
              <w:spacing w:line="240" w:lineRule="auto"/>
              <w:jc w:val="center"/>
              <w:rPr>
                <w:rFonts w:ascii="Calibri" w:hAnsi="Calibri"/>
                <w:b/>
                <w:bCs/>
                <w:color w:val="000000"/>
                <w:szCs w:val="22"/>
                <w:lang w:eastAsia="pl-PL"/>
              </w:rPr>
            </w:pPr>
            <w:r w:rsidRPr="00CE671B">
              <w:rPr>
                <w:rFonts w:ascii="Calibri" w:hAnsi="Calibri"/>
                <w:b/>
                <w:bCs/>
                <w:color w:val="000000"/>
                <w:szCs w:val="22"/>
                <w:lang w:eastAsia="pl-PL"/>
              </w:rPr>
              <w:t>Przekrój kabla [mm²]</w:t>
            </w:r>
          </w:p>
        </w:tc>
        <w:tc>
          <w:tcPr>
            <w:tcW w:w="3827"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03C2C0B1" w14:textId="4EDBBA3E" w:rsidR="002E24EC" w:rsidRPr="00CE671B" w:rsidRDefault="002E24EC" w:rsidP="00357931">
            <w:pPr>
              <w:spacing w:line="240" w:lineRule="auto"/>
              <w:jc w:val="center"/>
              <w:rPr>
                <w:rFonts w:ascii="Calibri" w:hAnsi="Calibri"/>
                <w:b/>
                <w:bCs/>
                <w:color w:val="000000"/>
                <w:szCs w:val="22"/>
                <w:lang w:eastAsia="pl-PL"/>
              </w:rPr>
            </w:pPr>
            <w:r w:rsidRPr="00CE671B">
              <w:rPr>
                <w:rFonts w:ascii="Calibri" w:hAnsi="Calibri"/>
                <w:b/>
                <w:bCs/>
                <w:color w:val="000000"/>
                <w:szCs w:val="22"/>
                <w:lang w:eastAsia="pl-PL"/>
              </w:rPr>
              <w:t xml:space="preserve">Ilość </w:t>
            </w:r>
            <w:r w:rsidR="00357931">
              <w:rPr>
                <w:rFonts w:ascii="Calibri" w:hAnsi="Calibri"/>
                <w:b/>
                <w:bCs/>
                <w:color w:val="000000"/>
                <w:szCs w:val="22"/>
                <w:lang w:eastAsia="pl-PL"/>
              </w:rPr>
              <w:t>kompletów</w:t>
            </w:r>
          </w:p>
        </w:tc>
      </w:tr>
      <w:tr w:rsidR="002E24EC" w:rsidRPr="00CE671B" w14:paraId="30FF3C23" w14:textId="77777777" w:rsidTr="009D6DD6">
        <w:trPr>
          <w:trHeight w:val="107"/>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462FFCF9" w14:textId="77777777" w:rsidR="002E24EC" w:rsidRPr="00CE671B" w:rsidRDefault="002E24EC" w:rsidP="009D6DD6">
            <w:pPr>
              <w:spacing w:line="240" w:lineRule="auto"/>
              <w:jc w:val="center"/>
              <w:rPr>
                <w:rFonts w:ascii="Calibri" w:hAnsi="Calibri"/>
                <w:b/>
                <w:bCs/>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3A08C283" w14:textId="77777777" w:rsidR="002E24EC" w:rsidRPr="00CE671B" w:rsidRDefault="002E24EC" w:rsidP="009D6DD6">
            <w:pPr>
              <w:spacing w:line="240" w:lineRule="auto"/>
              <w:jc w:val="center"/>
              <w:rPr>
                <w:rFonts w:ascii="Calibri" w:hAnsi="Calibri"/>
                <w:b/>
                <w:bCs/>
                <w:color w:val="000000"/>
                <w:szCs w:val="22"/>
                <w:lang w:eastAsia="pl-PL"/>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1ADE33" w14:textId="77777777" w:rsidR="002E24EC" w:rsidRPr="00CE671B" w:rsidRDefault="002E24EC" w:rsidP="009D6DD6">
            <w:pPr>
              <w:spacing w:line="240" w:lineRule="auto"/>
              <w:jc w:val="center"/>
              <w:rPr>
                <w:rFonts w:ascii="Calibri" w:hAnsi="Calibri"/>
                <w:b/>
                <w:bCs/>
                <w:color w:val="000000"/>
                <w:szCs w:val="22"/>
                <w:lang w:eastAsia="pl-PL"/>
              </w:rPr>
            </w:pPr>
          </w:p>
        </w:tc>
        <w:tc>
          <w:tcPr>
            <w:tcW w:w="3827" w:type="dxa"/>
            <w:gridSpan w:val="2"/>
            <w:tcBorders>
              <w:top w:val="single" w:sz="4" w:space="0" w:color="auto"/>
              <w:left w:val="nil"/>
              <w:bottom w:val="single" w:sz="4" w:space="0" w:color="auto"/>
              <w:right w:val="single" w:sz="4" w:space="0" w:color="auto"/>
            </w:tcBorders>
            <w:shd w:val="clear" w:color="000000" w:fill="FFFFFF"/>
            <w:vAlign w:val="center"/>
            <w:hideMark/>
          </w:tcPr>
          <w:p w14:paraId="0ACB36BA" w14:textId="77777777" w:rsidR="002E24EC" w:rsidRPr="00CE671B" w:rsidRDefault="002E24EC" w:rsidP="009D6DD6">
            <w:pPr>
              <w:spacing w:line="240" w:lineRule="auto"/>
              <w:jc w:val="center"/>
              <w:rPr>
                <w:rFonts w:ascii="Calibri" w:hAnsi="Calibri"/>
                <w:b/>
                <w:color w:val="000000"/>
                <w:szCs w:val="22"/>
                <w:lang w:eastAsia="pl-PL"/>
              </w:rPr>
            </w:pPr>
            <w:r w:rsidRPr="00CE671B">
              <w:rPr>
                <w:rFonts w:ascii="Calibri" w:hAnsi="Calibri"/>
                <w:b/>
                <w:color w:val="000000"/>
                <w:szCs w:val="22"/>
                <w:lang w:eastAsia="pl-PL"/>
              </w:rPr>
              <w:t>Rodzaj końcówki</w:t>
            </w:r>
          </w:p>
        </w:tc>
      </w:tr>
      <w:tr w:rsidR="002E24EC" w:rsidRPr="00CE671B" w14:paraId="5EE7DB44" w14:textId="77777777" w:rsidTr="009D6DD6">
        <w:trPr>
          <w:trHeight w:val="111"/>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4AB2D7E4" w14:textId="77777777" w:rsidR="002E24EC" w:rsidRPr="00CE671B" w:rsidRDefault="002E24EC" w:rsidP="009D6DD6">
            <w:pPr>
              <w:spacing w:line="240" w:lineRule="auto"/>
              <w:jc w:val="center"/>
              <w:rPr>
                <w:rFonts w:ascii="Calibri" w:hAnsi="Calibri"/>
                <w:b/>
                <w:bCs/>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4A11231D" w14:textId="77777777" w:rsidR="002E24EC" w:rsidRPr="00CE671B" w:rsidRDefault="002E24EC" w:rsidP="009D6DD6">
            <w:pPr>
              <w:spacing w:line="240" w:lineRule="auto"/>
              <w:jc w:val="center"/>
              <w:rPr>
                <w:rFonts w:ascii="Calibri" w:hAnsi="Calibri"/>
                <w:b/>
                <w:bCs/>
                <w:color w:val="000000"/>
                <w:szCs w:val="22"/>
                <w:lang w:eastAsia="pl-PL"/>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E7CEED9" w14:textId="77777777" w:rsidR="002E24EC" w:rsidRPr="00CE671B" w:rsidRDefault="002E24EC" w:rsidP="009D6DD6">
            <w:pPr>
              <w:spacing w:line="240" w:lineRule="auto"/>
              <w:jc w:val="center"/>
              <w:rPr>
                <w:rFonts w:ascii="Calibri" w:hAnsi="Calibri"/>
                <w:b/>
                <w:bCs/>
                <w:color w:val="000000"/>
                <w:szCs w:val="22"/>
                <w:lang w:eastAsia="pl-PL"/>
              </w:rPr>
            </w:pPr>
          </w:p>
        </w:tc>
        <w:tc>
          <w:tcPr>
            <w:tcW w:w="3827" w:type="dxa"/>
            <w:gridSpan w:val="2"/>
            <w:tcBorders>
              <w:top w:val="single" w:sz="4" w:space="0" w:color="auto"/>
              <w:left w:val="nil"/>
              <w:bottom w:val="single" w:sz="4" w:space="0" w:color="auto"/>
              <w:right w:val="single" w:sz="4" w:space="0" w:color="auto"/>
            </w:tcBorders>
            <w:shd w:val="clear" w:color="000000" w:fill="FFFFFF"/>
            <w:vAlign w:val="center"/>
            <w:hideMark/>
          </w:tcPr>
          <w:p w14:paraId="69E3B01B" w14:textId="36B2F6FC" w:rsidR="002E24EC" w:rsidRPr="00CE671B" w:rsidRDefault="0052136C" w:rsidP="009D6DD6">
            <w:pPr>
              <w:spacing w:line="240" w:lineRule="auto"/>
              <w:jc w:val="center"/>
              <w:rPr>
                <w:rFonts w:ascii="Calibri" w:hAnsi="Calibri"/>
                <w:b/>
                <w:color w:val="000000"/>
                <w:szCs w:val="22"/>
                <w:lang w:eastAsia="pl-PL"/>
              </w:rPr>
            </w:pPr>
            <w:r>
              <w:rPr>
                <w:rFonts w:ascii="Calibri" w:hAnsi="Calibri"/>
                <w:b/>
                <w:color w:val="000000"/>
                <w:szCs w:val="22"/>
                <w:lang w:eastAsia="pl-PL"/>
              </w:rPr>
              <w:t>[Z] Z</w:t>
            </w:r>
            <w:r w:rsidR="002E24EC" w:rsidRPr="00CE671B">
              <w:rPr>
                <w:rFonts w:ascii="Calibri" w:hAnsi="Calibri"/>
                <w:b/>
                <w:color w:val="000000"/>
                <w:szCs w:val="22"/>
                <w:lang w:eastAsia="pl-PL"/>
              </w:rPr>
              <w:t>aprasowana</w:t>
            </w:r>
          </w:p>
        </w:tc>
      </w:tr>
      <w:tr w:rsidR="002E24EC" w:rsidRPr="00CE671B" w14:paraId="0DAF218B" w14:textId="77777777" w:rsidTr="009D6DD6">
        <w:trPr>
          <w:trHeight w:val="257"/>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7FD3A946" w14:textId="77777777" w:rsidR="002E24EC" w:rsidRPr="00CE671B" w:rsidRDefault="002E24EC" w:rsidP="009D6DD6">
            <w:pPr>
              <w:spacing w:line="240" w:lineRule="auto"/>
              <w:jc w:val="center"/>
              <w:rPr>
                <w:rFonts w:ascii="Calibri" w:hAnsi="Calibri"/>
                <w:b/>
                <w:bCs/>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7611E002" w14:textId="77777777" w:rsidR="002E24EC" w:rsidRPr="00CE671B" w:rsidRDefault="002E24EC" w:rsidP="009D6DD6">
            <w:pPr>
              <w:spacing w:line="240" w:lineRule="auto"/>
              <w:jc w:val="center"/>
              <w:rPr>
                <w:rFonts w:ascii="Calibri" w:hAnsi="Calibri"/>
                <w:b/>
                <w:bCs/>
                <w:color w:val="000000"/>
                <w:szCs w:val="22"/>
                <w:lang w:eastAsia="pl-PL"/>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6CB970D" w14:textId="77777777" w:rsidR="002E24EC" w:rsidRPr="00CE671B" w:rsidRDefault="002E24EC" w:rsidP="009D6DD6">
            <w:pPr>
              <w:spacing w:line="240" w:lineRule="auto"/>
              <w:jc w:val="center"/>
              <w:rPr>
                <w:rFonts w:ascii="Calibri" w:hAnsi="Calibri"/>
                <w:b/>
                <w:bCs/>
                <w:color w:val="000000"/>
                <w:szCs w:val="22"/>
                <w:lang w:eastAsia="pl-PL"/>
              </w:rPr>
            </w:pPr>
          </w:p>
        </w:tc>
        <w:tc>
          <w:tcPr>
            <w:tcW w:w="3827" w:type="dxa"/>
            <w:gridSpan w:val="2"/>
            <w:tcBorders>
              <w:top w:val="single" w:sz="4" w:space="0" w:color="auto"/>
              <w:left w:val="nil"/>
              <w:bottom w:val="single" w:sz="4" w:space="0" w:color="auto"/>
              <w:right w:val="single" w:sz="4" w:space="0" w:color="auto"/>
            </w:tcBorders>
            <w:shd w:val="clear" w:color="000000" w:fill="FFFFFF"/>
            <w:vAlign w:val="center"/>
            <w:hideMark/>
          </w:tcPr>
          <w:p w14:paraId="6B6E9DF8" w14:textId="77777777" w:rsidR="002E24EC" w:rsidRPr="00CE671B" w:rsidRDefault="002E24EC" w:rsidP="009D6DD6">
            <w:pPr>
              <w:spacing w:line="240" w:lineRule="auto"/>
              <w:jc w:val="center"/>
              <w:rPr>
                <w:rFonts w:ascii="Calibri" w:hAnsi="Calibri"/>
                <w:b/>
                <w:color w:val="000000"/>
                <w:szCs w:val="22"/>
                <w:lang w:eastAsia="pl-PL"/>
              </w:rPr>
            </w:pPr>
            <w:r w:rsidRPr="00CE671B">
              <w:rPr>
                <w:rFonts w:ascii="Calibri" w:hAnsi="Calibri"/>
                <w:b/>
                <w:color w:val="000000"/>
                <w:szCs w:val="22"/>
                <w:lang w:eastAsia="pl-PL"/>
              </w:rPr>
              <w:t>[S] Śrubowa</w:t>
            </w:r>
          </w:p>
        </w:tc>
      </w:tr>
      <w:tr w:rsidR="002E24EC" w:rsidRPr="00CE671B" w14:paraId="30AF6BE0" w14:textId="77777777" w:rsidTr="009D6DD6">
        <w:trPr>
          <w:trHeight w:val="56"/>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12A67B16" w14:textId="77777777" w:rsidR="002E24EC" w:rsidRPr="00CE671B" w:rsidRDefault="002E24EC" w:rsidP="009D6DD6">
            <w:pPr>
              <w:spacing w:line="240" w:lineRule="auto"/>
              <w:jc w:val="center"/>
              <w:rPr>
                <w:rFonts w:ascii="Calibri" w:hAnsi="Calibri"/>
                <w:b/>
                <w:bCs/>
                <w:color w:val="000000"/>
                <w:szCs w:val="22"/>
                <w:lang w:eastAsia="pl-PL"/>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17CCA734" w14:textId="77777777" w:rsidR="002E24EC" w:rsidRPr="00CE671B" w:rsidRDefault="002E24EC" w:rsidP="009D6DD6">
            <w:pPr>
              <w:spacing w:line="240" w:lineRule="auto"/>
              <w:jc w:val="center"/>
              <w:rPr>
                <w:rFonts w:ascii="Calibri" w:hAnsi="Calibri"/>
                <w:b/>
                <w:bCs/>
                <w:color w:val="000000"/>
                <w:szCs w:val="22"/>
                <w:lang w:eastAsia="pl-PL"/>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1372FD0" w14:textId="77777777" w:rsidR="002E24EC" w:rsidRPr="00CE671B" w:rsidRDefault="002E24EC" w:rsidP="009D6DD6">
            <w:pPr>
              <w:spacing w:line="240" w:lineRule="auto"/>
              <w:jc w:val="center"/>
              <w:rPr>
                <w:rFonts w:ascii="Calibri" w:hAnsi="Calibri"/>
                <w:b/>
                <w:bCs/>
                <w:color w:val="000000"/>
                <w:szCs w:val="22"/>
                <w:lang w:eastAsia="pl-PL"/>
              </w:rPr>
            </w:pPr>
          </w:p>
        </w:tc>
        <w:tc>
          <w:tcPr>
            <w:tcW w:w="1985" w:type="dxa"/>
            <w:tcBorders>
              <w:top w:val="nil"/>
              <w:left w:val="nil"/>
              <w:bottom w:val="single" w:sz="4" w:space="0" w:color="auto"/>
              <w:right w:val="single" w:sz="4" w:space="0" w:color="auto"/>
            </w:tcBorders>
            <w:shd w:val="clear" w:color="000000" w:fill="FFFFFF"/>
            <w:vAlign w:val="center"/>
            <w:hideMark/>
          </w:tcPr>
          <w:p w14:paraId="5D3201B2" w14:textId="77777777" w:rsidR="002E24EC" w:rsidRPr="00CE671B" w:rsidRDefault="002E24EC" w:rsidP="009D6DD6">
            <w:pPr>
              <w:spacing w:line="240" w:lineRule="auto"/>
              <w:jc w:val="center"/>
              <w:rPr>
                <w:rFonts w:ascii="Calibri" w:hAnsi="Calibri"/>
                <w:b/>
                <w:bCs/>
                <w:color w:val="000000"/>
                <w:szCs w:val="22"/>
                <w:lang w:eastAsia="pl-PL"/>
              </w:rPr>
            </w:pPr>
            <w:r w:rsidRPr="00CE671B">
              <w:rPr>
                <w:rFonts w:ascii="Calibri" w:hAnsi="Calibri"/>
                <w:b/>
                <w:bCs/>
                <w:color w:val="000000"/>
                <w:szCs w:val="22"/>
                <w:lang w:eastAsia="pl-PL"/>
              </w:rPr>
              <w:t>Z</w:t>
            </w:r>
          </w:p>
        </w:tc>
        <w:tc>
          <w:tcPr>
            <w:tcW w:w="1842" w:type="dxa"/>
            <w:tcBorders>
              <w:top w:val="nil"/>
              <w:left w:val="nil"/>
              <w:bottom w:val="single" w:sz="4" w:space="0" w:color="auto"/>
              <w:right w:val="single" w:sz="4" w:space="0" w:color="auto"/>
            </w:tcBorders>
            <w:shd w:val="clear" w:color="000000" w:fill="FFFFFF"/>
            <w:vAlign w:val="center"/>
            <w:hideMark/>
          </w:tcPr>
          <w:p w14:paraId="62780046" w14:textId="77777777" w:rsidR="002E24EC" w:rsidRPr="00CE671B" w:rsidRDefault="002E24EC" w:rsidP="009D6DD6">
            <w:pPr>
              <w:spacing w:line="240" w:lineRule="auto"/>
              <w:jc w:val="center"/>
              <w:rPr>
                <w:rFonts w:ascii="Calibri" w:hAnsi="Calibri"/>
                <w:b/>
                <w:bCs/>
                <w:color w:val="000000"/>
                <w:szCs w:val="22"/>
                <w:lang w:eastAsia="pl-PL"/>
              </w:rPr>
            </w:pPr>
            <w:r w:rsidRPr="00CE671B">
              <w:rPr>
                <w:rFonts w:ascii="Calibri" w:hAnsi="Calibri"/>
                <w:b/>
                <w:bCs/>
                <w:color w:val="000000"/>
                <w:szCs w:val="22"/>
                <w:lang w:eastAsia="pl-PL"/>
              </w:rPr>
              <w:t>S</w:t>
            </w:r>
          </w:p>
        </w:tc>
      </w:tr>
      <w:tr w:rsidR="00E52A23" w:rsidRPr="00CE671B" w14:paraId="5C475238" w14:textId="77777777" w:rsidTr="009D6DD6">
        <w:trPr>
          <w:trHeight w:val="75"/>
        </w:trPr>
        <w:tc>
          <w:tcPr>
            <w:tcW w:w="5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CA402C" w14:textId="77777777" w:rsidR="00E52A23" w:rsidRPr="00CE671B" w:rsidRDefault="00E52A23" w:rsidP="00E52A23">
            <w:pPr>
              <w:spacing w:line="240" w:lineRule="auto"/>
              <w:jc w:val="center"/>
              <w:rPr>
                <w:rFonts w:ascii="Calibri" w:hAnsi="Calibri"/>
                <w:b/>
                <w:color w:val="FF0000"/>
                <w:szCs w:val="22"/>
                <w:lang w:eastAsia="pl-PL"/>
              </w:rPr>
            </w:pPr>
            <w:r w:rsidRPr="002E24EC">
              <w:rPr>
                <w:rFonts w:ascii="Calibri" w:hAnsi="Calibri"/>
                <w:b/>
                <w:szCs w:val="22"/>
                <w:lang w:eastAsia="pl-PL"/>
              </w:rPr>
              <w:t>1</w:t>
            </w:r>
          </w:p>
        </w:tc>
        <w:tc>
          <w:tcPr>
            <w:tcW w:w="326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0CC2FB" w14:textId="3D97DB6E" w:rsidR="00E52A23" w:rsidRPr="00CE671B" w:rsidRDefault="00E52A23" w:rsidP="00E52A23">
            <w:pPr>
              <w:suppressAutoHyphens/>
              <w:spacing w:line="240" w:lineRule="auto"/>
              <w:ind w:left="-59"/>
              <w:jc w:val="left"/>
              <w:rPr>
                <w:rFonts w:ascii="Calibri" w:eastAsia="Calibri" w:hAnsi="Calibri" w:cs="Arial"/>
                <w:sz w:val="20"/>
              </w:rPr>
            </w:pPr>
            <w:r w:rsidRPr="002E24EC">
              <w:rPr>
                <w:rFonts w:ascii="Calibri" w:eastAsia="Calibri" w:hAnsi="Calibri" w:cs="Arial"/>
                <w:sz w:val="20"/>
              </w:rPr>
              <w:t>Mufy przelotowe do kabli czterożyłowych o izolacji z tworzyw sztucznych ze złączkami cienkościennymi</w:t>
            </w:r>
            <w:r w:rsidR="00CA6335">
              <w:rPr>
                <w:rFonts w:ascii="Calibri" w:eastAsia="Calibri" w:hAnsi="Calibri" w:cs="Arial"/>
                <w:sz w:val="20"/>
              </w:rPr>
              <w:t xml:space="preserve"> prasowanymi</w:t>
            </w:r>
          </w:p>
        </w:tc>
        <w:tc>
          <w:tcPr>
            <w:tcW w:w="1417" w:type="dxa"/>
            <w:tcBorders>
              <w:top w:val="nil"/>
              <w:left w:val="nil"/>
              <w:bottom w:val="single" w:sz="4" w:space="0" w:color="auto"/>
              <w:right w:val="single" w:sz="4" w:space="0" w:color="auto"/>
            </w:tcBorders>
            <w:shd w:val="clear" w:color="000000" w:fill="FFFFFF"/>
            <w:noWrap/>
            <w:vAlign w:val="center"/>
            <w:hideMark/>
          </w:tcPr>
          <w:p w14:paraId="7AA0FFB5" w14:textId="77777777" w:rsidR="00E52A23" w:rsidRPr="00CE671B" w:rsidRDefault="00E52A23" w:rsidP="00E52A23">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16</w:t>
            </w:r>
          </w:p>
        </w:tc>
        <w:tc>
          <w:tcPr>
            <w:tcW w:w="1985" w:type="dxa"/>
            <w:tcBorders>
              <w:top w:val="nil"/>
              <w:left w:val="nil"/>
              <w:bottom w:val="single" w:sz="4" w:space="0" w:color="auto"/>
              <w:right w:val="single" w:sz="4" w:space="0" w:color="auto"/>
            </w:tcBorders>
            <w:shd w:val="clear" w:color="000000" w:fill="FFFFFF"/>
            <w:noWrap/>
            <w:vAlign w:val="center"/>
            <w:hideMark/>
          </w:tcPr>
          <w:p w14:paraId="0D7EAB95" w14:textId="5F7AEF79" w:rsidR="00E52A23" w:rsidRPr="00E52A23" w:rsidRDefault="00E52A23" w:rsidP="00E52A23">
            <w:pPr>
              <w:spacing w:line="240" w:lineRule="auto"/>
              <w:jc w:val="center"/>
              <w:rPr>
                <w:rFonts w:ascii="Calibri" w:hAnsi="Calibri" w:cs="Calibri"/>
                <w:color w:val="000000"/>
                <w:sz w:val="16"/>
                <w:szCs w:val="16"/>
              </w:rPr>
            </w:pPr>
            <w:r w:rsidRPr="00E52A23">
              <w:rPr>
                <w:rFonts w:ascii="Calibri" w:hAnsi="Calibri" w:cs="Calibri"/>
                <w:color w:val="000000"/>
                <w:sz w:val="16"/>
                <w:szCs w:val="16"/>
              </w:rPr>
              <w:t>20</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14:paraId="4F892B1A" w14:textId="1E9AE0C0" w:rsidR="00E52A23" w:rsidRPr="00E52A23" w:rsidRDefault="00E52A23" w:rsidP="00E52A23">
            <w:pPr>
              <w:jc w:val="center"/>
              <w:rPr>
                <w:rFonts w:ascii="Calibri" w:hAnsi="Calibri" w:cs="Calibri"/>
                <w:color w:val="000000"/>
                <w:sz w:val="16"/>
                <w:szCs w:val="16"/>
              </w:rPr>
            </w:pPr>
            <w:r w:rsidRPr="00E52A23">
              <w:rPr>
                <w:rFonts w:ascii="Calibri" w:hAnsi="Calibri" w:cs="Calibri"/>
                <w:color w:val="000000"/>
                <w:sz w:val="16"/>
                <w:szCs w:val="16"/>
              </w:rPr>
              <w:t>1</w:t>
            </w:r>
          </w:p>
        </w:tc>
      </w:tr>
      <w:tr w:rsidR="00E52A23" w:rsidRPr="00CE671B" w14:paraId="6B4C743F" w14:textId="77777777" w:rsidTr="009D6DD6">
        <w:trPr>
          <w:trHeight w:val="420"/>
        </w:trPr>
        <w:tc>
          <w:tcPr>
            <w:tcW w:w="560" w:type="dxa"/>
            <w:vMerge/>
            <w:tcBorders>
              <w:top w:val="nil"/>
              <w:left w:val="single" w:sz="4" w:space="0" w:color="auto"/>
              <w:bottom w:val="single" w:sz="4" w:space="0" w:color="auto"/>
              <w:right w:val="single" w:sz="4" w:space="0" w:color="auto"/>
            </w:tcBorders>
            <w:vAlign w:val="center"/>
            <w:hideMark/>
          </w:tcPr>
          <w:p w14:paraId="372A1D04" w14:textId="77777777" w:rsidR="00E52A23" w:rsidRPr="00CE671B" w:rsidRDefault="00E52A23" w:rsidP="00E52A23">
            <w:pPr>
              <w:spacing w:line="240" w:lineRule="auto"/>
              <w:jc w:val="center"/>
              <w:rPr>
                <w:rFonts w:ascii="Calibri" w:hAnsi="Calibri"/>
                <w:color w:val="FF0000"/>
                <w:sz w:val="32"/>
                <w:szCs w:val="32"/>
                <w:lang w:eastAsia="pl-PL"/>
              </w:rPr>
            </w:pPr>
          </w:p>
        </w:tc>
        <w:tc>
          <w:tcPr>
            <w:tcW w:w="3263" w:type="dxa"/>
            <w:vMerge/>
            <w:tcBorders>
              <w:top w:val="nil"/>
              <w:left w:val="single" w:sz="4" w:space="0" w:color="auto"/>
              <w:bottom w:val="single" w:sz="4" w:space="0" w:color="auto"/>
              <w:right w:val="single" w:sz="4" w:space="0" w:color="auto"/>
            </w:tcBorders>
            <w:vAlign w:val="center"/>
            <w:hideMark/>
          </w:tcPr>
          <w:p w14:paraId="65A7E0CB" w14:textId="77777777" w:rsidR="00E52A23" w:rsidRPr="00CE671B" w:rsidRDefault="00E52A23" w:rsidP="00E52A23">
            <w:pPr>
              <w:suppressAutoHyphens/>
              <w:spacing w:line="240" w:lineRule="auto"/>
              <w:ind w:left="-59"/>
              <w:jc w:val="center"/>
              <w:rPr>
                <w:rFonts w:ascii="Calibri" w:eastAsia="Calibri" w:hAnsi="Calibri" w:cs="Arial"/>
                <w:sz w:val="20"/>
              </w:rPr>
            </w:pPr>
          </w:p>
        </w:tc>
        <w:tc>
          <w:tcPr>
            <w:tcW w:w="1417" w:type="dxa"/>
            <w:tcBorders>
              <w:top w:val="nil"/>
              <w:left w:val="nil"/>
              <w:bottom w:val="single" w:sz="4" w:space="0" w:color="auto"/>
              <w:right w:val="single" w:sz="4" w:space="0" w:color="auto"/>
            </w:tcBorders>
            <w:shd w:val="clear" w:color="000000" w:fill="FFFFFF"/>
            <w:noWrap/>
            <w:vAlign w:val="center"/>
            <w:hideMark/>
          </w:tcPr>
          <w:p w14:paraId="7467AA61" w14:textId="77777777" w:rsidR="00E52A23" w:rsidRPr="00CE671B" w:rsidRDefault="00E52A23" w:rsidP="00E52A23">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25</w:t>
            </w:r>
          </w:p>
        </w:tc>
        <w:tc>
          <w:tcPr>
            <w:tcW w:w="1985" w:type="dxa"/>
            <w:tcBorders>
              <w:top w:val="nil"/>
              <w:left w:val="nil"/>
              <w:bottom w:val="single" w:sz="4" w:space="0" w:color="auto"/>
              <w:right w:val="single" w:sz="4" w:space="0" w:color="auto"/>
            </w:tcBorders>
            <w:shd w:val="clear" w:color="000000" w:fill="FFFFFF"/>
            <w:noWrap/>
            <w:vAlign w:val="center"/>
            <w:hideMark/>
          </w:tcPr>
          <w:p w14:paraId="480034E3" w14:textId="239FCF02" w:rsidR="00E52A23" w:rsidRPr="00E52A23" w:rsidRDefault="00E52A23" w:rsidP="00E52A23">
            <w:pPr>
              <w:jc w:val="center"/>
              <w:rPr>
                <w:rFonts w:ascii="Calibri" w:hAnsi="Calibri" w:cs="Calibri"/>
                <w:color w:val="000000"/>
                <w:sz w:val="16"/>
                <w:szCs w:val="16"/>
              </w:rPr>
            </w:pPr>
            <w:r w:rsidRPr="00E52A23">
              <w:rPr>
                <w:rFonts w:ascii="Calibri" w:hAnsi="Calibri" w:cs="Calibri"/>
                <w:color w:val="000000"/>
                <w:sz w:val="16"/>
                <w:szCs w:val="16"/>
              </w:rPr>
              <w:t>45</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14:paraId="4AF9C6CD" w14:textId="42F7799B" w:rsidR="00E52A23" w:rsidRPr="00E52A23" w:rsidRDefault="00E52A23" w:rsidP="00E52A23">
            <w:pPr>
              <w:jc w:val="center"/>
              <w:rPr>
                <w:rFonts w:ascii="Calibri" w:hAnsi="Calibri" w:cs="Calibri"/>
                <w:color w:val="000000"/>
                <w:sz w:val="16"/>
                <w:szCs w:val="16"/>
              </w:rPr>
            </w:pPr>
            <w:r w:rsidRPr="00E52A23">
              <w:rPr>
                <w:rFonts w:ascii="Calibri" w:hAnsi="Calibri" w:cs="Calibri"/>
                <w:color w:val="000000"/>
                <w:sz w:val="16"/>
                <w:szCs w:val="16"/>
              </w:rPr>
              <w:t>42</w:t>
            </w:r>
          </w:p>
        </w:tc>
      </w:tr>
      <w:tr w:rsidR="00E52A23" w:rsidRPr="00CE671B" w14:paraId="5BB61B06" w14:textId="77777777" w:rsidTr="009D6DD6">
        <w:trPr>
          <w:trHeight w:val="420"/>
        </w:trPr>
        <w:tc>
          <w:tcPr>
            <w:tcW w:w="560" w:type="dxa"/>
            <w:vMerge/>
            <w:tcBorders>
              <w:top w:val="nil"/>
              <w:left w:val="single" w:sz="4" w:space="0" w:color="auto"/>
              <w:bottom w:val="single" w:sz="4" w:space="0" w:color="auto"/>
              <w:right w:val="single" w:sz="4" w:space="0" w:color="auto"/>
            </w:tcBorders>
            <w:vAlign w:val="center"/>
            <w:hideMark/>
          </w:tcPr>
          <w:p w14:paraId="6F14838E" w14:textId="77777777" w:rsidR="00E52A23" w:rsidRPr="00CE671B" w:rsidRDefault="00E52A23" w:rsidP="00E52A23">
            <w:pPr>
              <w:spacing w:line="240" w:lineRule="auto"/>
              <w:jc w:val="center"/>
              <w:rPr>
                <w:rFonts w:ascii="Calibri" w:hAnsi="Calibri"/>
                <w:color w:val="FF0000"/>
                <w:sz w:val="32"/>
                <w:szCs w:val="32"/>
                <w:lang w:eastAsia="pl-PL"/>
              </w:rPr>
            </w:pPr>
          </w:p>
        </w:tc>
        <w:tc>
          <w:tcPr>
            <w:tcW w:w="3263" w:type="dxa"/>
            <w:vMerge/>
            <w:tcBorders>
              <w:top w:val="nil"/>
              <w:left w:val="single" w:sz="4" w:space="0" w:color="auto"/>
              <w:bottom w:val="single" w:sz="4" w:space="0" w:color="auto"/>
              <w:right w:val="single" w:sz="4" w:space="0" w:color="auto"/>
            </w:tcBorders>
            <w:vAlign w:val="center"/>
            <w:hideMark/>
          </w:tcPr>
          <w:p w14:paraId="0107C35E" w14:textId="77777777" w:rsidR="00E52A23" w:rsidRPr="00CE671B" w:rsidRDefault="00E52A23" w:rsidP="00E52A23">
            <w:pPr>
              <w:suppressAutoHyphens/>
              <w:spacing w:line="240" w:lineRule="auto"/>
              <w:ind w:left="-59"/>
              <w:jc w:val="center"/>
              <w:rPr>
                <w:rFonts w:ascii="Calibri" w:eastAsia="Calibri" w:hAnsi="Calibri" w:cs="Arial"/>
                <w:sz w:val="20"/>
              </w:rPr>
            </w:pPr>
          </w:p>
        </w:tc>
        <w:tc>
          <w:tcPr>
            <w:tcW w:w="1417" w:type="dxa"/>
            <w:tcBorders>
              <w:top w:val="nil"/>
              <w:left w:val="nil"/>
              <w:bottom w:val="single" w:sz="4" w:space="0" w:color="auto"/>
              <w:right w:val="single" w:sz="4" w:space="0" w:color="auto"/>
            </w:tcBorders>
            <w:shd w:val="clear" w:color="000000" w:fill="FFFFFF"/>
            <w:noWrap/>
            <w:vAlign w:val="center"/>
            <w:hideMark/>
          </w:tcPr>
          <w:p w14:paraId="21DEAC77" w14:textId="77777777" w:rsidR="00E52A23" w:rsidRPr="00CE671B" w:rsidRDefault="00E52A23" w:rsidP="00E52A23">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35</w:t>
            </w:r>
          </w:p>
        </w:tc>
        <w:tc>
          <w:tcPr>
            <w:tcW w:w="1985" w:type="dxa"/>
            <w:tcBorders>
              <w:top w:val="nil"/>
              <w:left w:val="nil"/>
              <w:bottom w:val="single" w:sz="4" w:space="0" w:color="auto"/>
              <w:right w:val="single" w:sz="4" w:space="0" w:color="auto"/>
            </w:tcBorders>
            <w:shd w:val="clear" w:color="000000" w:fill="FFFFFF"/>
            <w:noWrap/>
            <w:vAlign w:val="center"/>
            <w:hideMark/>
          </w:tcPr>
          <w:p w14:paraId="768B175D" w14:textId="6027FB3A" w:rsidR="00E52A23" w:rsidRPr="00E52A23" w:rsidRDefault="00E52A23" w:rsidP="00E52A23">
            <w:pPr>
              <w:jc w:val="center"/>
              <w:rPr>
                <w:rFonts w:ascii="Calibri" w:hAnsi="Calibri" w:cs="Calibri"/>
                <w:color w:val="000000"/>
                <w:sz w:val="16"/>
                <w:szCs w:val="16"/>
              </w:rPr>
            </w:pPr>
            <w:r w:rsidRPr="00E52A23">
              <w:rPr>
                <w:rFonts w:ascii="Calibri" w:hAnsi="Calibri" w:cs="Calibri"/>
                <w:color w:val="000000"/>
                <w:sz w:val="16"/>
                <w:szCs w:val="16"/>
              </w:rPr>
              <w:t>60</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14:paraId="510C30B9" w14:textId="7070ABF0" w:rsidR="00E52A23" w:rsidRPr="00E52A23" w:rsidRDefault="00E52A23" w:rsidP="00E52A23">
            <w:pPr>
              <w:jc w:val="center"/>
              <w:rPr>
                <w:rFonts w:ascii="Calibri" w:hAnsi="Calibri" w:cs="Calibri"/>
                <w:color w:val="000000"/>
                <w:sz w:val="16"/>
                <w:szCs w:val="16"/>
              </w:rPr>
            </w:pPr>
            <w:r w:rsidRPr="00E52A23">
              <w:rPr>
                <w:rFonts w:ascii="Calibri" w:hAnsi="Calibri" w:cs="Calibri"/>
                <w:color w:val="000000"/>
                <w:sz w:val="16"/>
                <w:szCs w:val="16"/>
              </w:rPr>
              <w:t>60</w:t>
            </w:r>
          </w:p>
        </w:tc>
      </w:tr>
      <w:tr w:rsidR="00E52A23" w:rsidRPr="00CE671B" w14:paraId="058B960D" w14:textId="77777777" w:rsidTr="009D6DD6">
        <w:trPr>
          <w:trHeight w:val="435"/>
        </w:trPr>
        <w:tc>
          <w:tcPr>
            <w:tcW w:w="560" w:type="dxa"/>
            <w:vMerge/>
            <w:tcBorders>
              <w:top w:val="nil"/>
              <w:left w:val="single" w:sz="4" w:space="0" w:color="auto"/>
              <w:bottom w:val="single" w:sz="4" w:space="0" w:color="auto"/>
              <w:right w:val="single" w:sz="4" w:space="0" w:color="auto"/>
            </w:tcBorders>
            <w:vAlign w:val="center"/>
            <w:hideMark/>
          </w:tcPr>
          <w:p w14:paraId="74378BA5" w14:textId="77777777" w:rsidR="00E52A23" w:rsidRPr="00CE671B" w:rsidRDefault="00E52A23" w:rsidP="00E52A23">
            <w:pPr>
              <w:spacing w:line="240" w:lineRule="auto"/>
              <w:jc w:val="center"/>
              <w:rPr>
                <w:rFonts w:ascii="Calibri" w:hAnsi="Calibri"/>
                <w:color w:val="FF0000"/>
                <w:sz w:val="32"/>
                <w:szCs w:val="32"/>
                <w:lang w:eastAsia="pl-PL"/>
              </w:rPr>
            </w:pPr>
          </w:p>
        </w:tc>
        <w:tc>
          <w:tcPr>
            <w:tcW w:w="3263" w:type="dxa"/>
            <w:vMerge/>
            <w:tcBorders>
              <w:top w:val="nil"/>
              <w:left w:val="single" w:sz="4" w:space="0" w:color="auto"/>
              <w:bottom w:val="single" w:sz="4" w:space="0" w:color="auto"/>
              <w:right w:val="single" w:sz="4" w:space="0" w:color="auto"/>
            </w:tcBorders>
            <w:vAlign w:val="center"/>
            <w:hideMark/>
          </w:tcPr>
          <w:p w14:paraId="11F52A50" w14:textId="77777777" w:rsidR="00E52A23" w:rsidRPr="00CE671B" w:rsidRDefault="00E52A23" w:rsidP="00E52A23">
            <w:pPr>
              <w:suppressAutoHyphens/>
              <w:spacing w:line="240" w:lineRule="auto"/>
              <w:ind w:left="-59"/>
              <w:jc w:val="center"/>
              <w:rPr>
                <w:rFonts w:ascii="Calibri" w:eastAsia="Calibri" w:hAnsi="Calibri" w:cs="Arial"/>
                <w:sz w:val="20"/>
              </w:rPr>
            </w:pPr>
          </w:p>
        </w:tc>
        <w:tc>
          <w:tcPr>
            <w:tcW w:w="1417" w:type="dxa"/>
            <w:tcBorders>
              <w:top w:val="nil"/>
              <w:left w:val="nil"/>
              <w:bottom w:val="single" w:sz="4" w:space="0" w:color="auto"/>
              <w:right w:val="single" w:sz="4" w:space="0" w:color="auto"/>
            </w:tcBorders>
            <w:shd w:val="clear" w:color="000000" w:fill="FFFFFF"/>
            <w:noWrap/>
            <w:vAlign w:val="center"/>
            <w:hideMark/>
          </w:tcPr>
          <w:p w14:paraId="0564EBCC" w14:textId="77777777" w:rsidR="00E52A23" w:rsidRPr="00CE671B" w:rsidRDefault="00E52A23" w:rsidP="00E52A23">
            <w:pPr>
              <w:suppressAutoHyphens/>
              <w:spacing w:line="240" w:lineRule="auto"/>
              <w:ind w:left="-59"/>
              <w:jc w:val="center"/>
              <w:rPr>
                <w:rFonts w:ascii="Calibri" w:eastAsia="Calibri" w:hAnsi="Calibri" w:cs="Arial"/>
                <w:sz w:val="20"/>
              </w:rPr>
            </w:pPr>
            <w:r w:rsidRPr="00CE671B">
              <w:rPr>
                <w:rFonts w:ascii="Calibri" w:eastAsia="Calibri" w:hAnsi="Calibri" w:cs="Arial"/>
                <w:sz w:val="20"/>
              </w:rPr>
              <w:t>50</w:t>
            </w:r>
          </w:p>
        </w:tc>
        <w:tc>
          <w:tcPr>
            <w:tcW w:w="1985" w:type="dxa"/>
            <w:tcBorders>
              <w:top w:val="nil"/>
              <w:left w:val="nil"/>
              <w:bottom w:val="single" w:sz="4" w:space="0" w:color="auto"/>
              <w:right w:val="single" w:sz="4" w:space="0" w:color="auto"/>
            </w:tcBorders>
            <w:shd w:val="clear" w:color="000000" w:fill="FFFFFF"/>
            <w:noWrap/>
            <w:vAlign w:val="center"/>
            <w:hideMark/>
          </w:tcPr>
          <w:p w14:paraId="0BB6B573" w14:textId="4BF44FB2" w:rsidR="00E52A23" w:rsidRPr="00E52A23" w:rsidRDefault="00E52A23" w:rsidP="00E52A23">
            <w:pPr>
              <w:jc w:val="center"/>
              <w:rPr>
                <w:rFonts w:ascii="Calibri" w:hAnsi="Calibri" w:cs="Calibri"/>
                <w:color w:val="000000"/>
                <w:sz w:val="16"/>
                <w:szCs w:val="16"/>
              </w:rPr>
            </w:pPr>
            <w:r w:rsidRPr="00E52A23">
              <w:rPr>
                <w:rFonts w:ascii="Calibri" w:hAnsi="Calibri" w:cs="Calibri"/>
                <w:color w:val="000000"/>
                <w:sz w:val="16"/>
                <w:szCs w:val="16"/>
              </w:rPr>
              <w:t>30</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14:paraId="7B5BA310" w14:textId="498A6FC4" w:rsidR="00E52A23" w:rsidRPr="00E52A23" w:rsidRDefault="00E52A23" w:rsidP="00E52A23">
            <w:pPr>
              <w:jc w:val="center"/>
              <w:rPr>
                <w:rFonts w:ascii="Calibri" w:hAnsi="Calibri" w:cs="Calibri"/>
                <w:color w:val="000000"/>
                <w:sz w:val="16"/>
                <w:szCs w:val="16"/>
              </w:rPr>
            </w:pPr>
            <w:r w:rsidRPr="00E52A23">
              <w:rPr>
                <w:rFonts w:ascii="Calibri" w:hAnsi="Calibri" w:cs="Calibri"/>
                <w:color w:val="000000"/>
                <w:sz w:val="16"/>
                <w:szCs w:val="16"/>
              </w:rPr>
              <w:t>11</w:t>
            </w:r>
          </w:p>
        </w:tc>
      </w:tr>
    </w:tbl>
    <w:p w14:paraId="5708204D" w14:textId="77777777" w:rsidR="002E24EC" w:rsidRDefault="002E24EC" w:rsidP="00CE671B">
      <w:pPr>
        <w:suppressAutoHyphens/>
        <w:spacing w:line="240" w:lineRule="auto"/>
        <w:jc w:val="left"/>
        <w:rPr>
          <w:rFonts w:ascii="Calibri" w:eastAsia="Calibri" w:hAnsi="Calibri" w:cs="Arial"/>
          <w:b/>
          <w:szCs w:val="22"/>
        </w:rPr>
      </w:pPr>
    </w:p>
    <w:p w14:paraId="6DCC10EC" w14:textId="77777777" w:rsidR="002E24EC" w:rsidRDefault="002E24EC" w:rsidP="00CE671B">
      <w:pPr>
        <w:suppressAutoHyphens/>
        <w:spacing w:line="240" w:lineRule="auto"/>
        <w:jc w:val="left"/>
        <w:rPr>
          <w:rFonts w:ascii="Calibri" w:eastAsia="Calibri" w:hAnsi="Calibri" w:cs="Arial"/>
          <w:b/>
          <w:szCs w:val="22"/>
        </w:rPr>
      </w:pPr>
    </w:p>
    <w:p w14:paraId="48B21D9A" w14:textId="77777777" w:rsidR="004C37ED" w:rsidRPr="00A30C91" w:rsidRDefault="004C37ED" w:rsidP="004C37ED">
      <w:pPr>
        <w:spacing w:line="240" w:lineRule="auto"/>
        <w:rPr>
          <w:rFonts w:asciiTheme="minorHAnsi" w:hAnsiTheme="minorHAnsi" w:cs="Arial"/>
          <w:b/>
          <w:i/>
          <w:szCs w:val="22"/>
          <w:lang w:eastAsia="pl-PL"/>
        </w:rPr>
      </w:pPr>
      <w:r w:rsidRPr="00A30C91">
        <w:rPr>
          <w:rFonts w:asciiTheme="minorHAnsi" w:hAnsiTheme="minorHAnsi" w:cs="Arial"/>
          <w:b/>
          <w:i/>
          <w:szCs w:val="22"/>
          <w:lang w:eastAsia="pl-PL"/>
        </w:rPr>
        <w:t>Ilości przedstawione w tabeli są jedynie potrzebami szacunkowymi i</w:t>
      </w:r>
      <w:r>
        <w:rPr>
          <w:rFonts w:asciiTheme="minorHAnsi" w:hAnsiTheme="minorHAnsi" w:cs="Arial"/>
          <w:b/>
          <w:i/>
          <w:szCs w:val="22"/>
          <w:lang w:eastAsia="pl-PL"/>
        </w:rPr>
        <w:t xml:space="preserve"> mogą zmienić się</w:t>
      </w:r>
      <w:r w:rsidR="00A3687F">
        <w:rPr>
          <w:rFonts w:asciiTheme="minorHAnsi" w:hAnsiTheme="minorHAnsi" w:cs="Arial"/>
          <w:b/>
          <w:i/>
          <w:szCs w:val="22"/>
          <w:lang w:eastAsia="pl-PL"/>
        </w:rPr>
        <w:t> </w:t>
      </w:r>
      <w:r>
        <w:rPr>
          <w:rFonts w:asciiTheme="minorHAnsi" w:hAnsiTheme="minorHAnsi" w:cs="Arial"/>
          <w:b/>
          <w:i/>
          <w:szCs w:val="22"/>
          <w:lang w:eastAsia="pl-PL"/>
        </w:rPr>
        <w:br/>
        <w:t xml:space="preserve">w zależności </w:t>
      </w:r>
      <w:r w:rsidRPr="00A30C91">
        <w:rPr>
          <w:rFonts w:asciiTheme="minorHAnsi" w:hAnsiTheme="minorHAnsi" w:cs="Arial"/>
          <w:b/>
          <w:i/>
          <w:szCs w:val="22"/>
          <w:lang w:eastAsia="pl-PL"/>
        </w:rPr>
        <w:t xml:space="preserve">od aktualnych potrzeb Zamawiającego, zmiany te mogą dotyczyć przesunięć </w:t>
      </w:r>
      <w:r>
        <w:rPr>
          <w:rFonts w:asciiTheme="minorHAnsi" w:hAnsiTheme="minorHAnsi" w:cs="Arial"/>
          <w:b/>
          <w:i/>
          <w:szCs w:val="22"/>
          <w:lang w:eastAsia="pl-PL"/>
        </w:rPr>
        <w:br/>
      </w:r>
      <w:r w:rsidRPr="00A30C91">
        <w:rPr>
          <w:rFonts w:asciiTheme="minorHAnsi" w:hAnsiTheme="minorHAnsi" w:cs="Arial"/>
          <w:b/>
          <w:i/>
          <w:szCs w:val="22"/>
          <w:lang w:eastAsia="pl-PL"/>
        </w:rPr>
        <w:t>w</w:t>
      </w:r>
      <w:r>
        <w:rPr>
          <w:rFonts w:asciiTheme="minorHAnsi" w:hAnsiTheme="minorHAnsi" w:cs="Arial"/>
          <w:b/>
          <w:i/>
          <w:szCs w:val="22"/>
          <w:lang w:eastAsia="pl-PL"/>
        </w:rPr>
        <w:t xml:space="preserve"> r</w:t>
      </w:r>
      <w:r w:rsidRPr="00A30C91">
        <w:rPr>
          <w:rFonts w:asciiTheme="minorHAnsi" w:hAnsiTheme="minorHAnsi" w:cs="Arial"/>
          <w:b/>
          <w:i/>
          <w:szCs w:val="22"/>
          <w:lang w:eastAsia="pl-PL"/>
        </w:rPr>
        <w:t xml:space="preserve">amach poszczególnych grup asortymentowych na co Wykonawca i Zamawiający wyrażają zgodę. Zamówienie będzie realizowane sukcesywnie od daty zawarcia umowy </w:t>
      </w:r>
      <w:r>
        <w:rPr>
          <w:rFonts w:asciiTheme="minorHAnsi" w:hAnsiTheme="minorHAnsi" w:cs="Arial"/>
          <w:b/>
          <w:i/>
          <w:szCs w:val="22"/>
          <w:lang w:eastAsia="pl-PL"/>
        </w:rPr>
        <w:t xml:space="preserve">do </w:t>
      </w:r>
      <w:r w:rsidRPr="00A30C91">
        <w:rPr>
          <w:rFonts w:asciiTheme="minorHAnsi" w:hAnsiTheme="minorHAnsi" w:cs="Arial"/>
          <w:b/>
          <w:i/>
          <w:szCs w:val="22"/>
          <w:lang w:eastAsia="pl-PL"/>
        </w:rPr>
        <w:t xml:space="preserve">według potrzeb Zamawiającego. </w:t>
      </w:r>
    </w:p>
    <w:p w14:paraId="74267E20" w14:textId="77777777" w:rsidR="004C37ED" w:rsidRPr="00893E8F" w:rsidRDefault="004C37ED" w:rsidP="004C37ED">
      <w:pPr>
        <w:suppressAutoHyphens/>
        <w:spacing w:line="240" w:lineRule="auto"/>
        <w:ind w:left="360"/>
        <w:jc w:val="left"/>
        <w:rPr>
          <w:rFonts w:ascii="Calibri" w:eastAsia="Calibri" w:hAnsi="Calibri" w:cs="Arial"/>
          <w:b/>
          <w:szCs w:val="22"/>
        </w:rPr>
      </w:pPr>
    </w:p>
    <w:p w14:paraId="03C18205" w14:textId="77777777" w:rsidR="004C37ED" w:rsidRPr="00893E8F" w:rsidRDefault="004C37ED" w:rsidP="004C37ED">
      <w:pPr>
        <w:keepNext/>
        <w:numPr>
          <w:ilvl w:val="2"/>
          <w:numId w:val="48"/>
        </w:numPr>
        <w:suppressAutoHyphens/>
        <w:spacing w:before="240" w:after="120" w:line="240" w:lineRule="auto"/>
        <w:jc w:val="left"/>
        <w:outlineLvl w:val="0"/>
        <w:rPr>
          <w:rFonts w:ascii="Calibri" w:hAnsi="Calibri" w:cs="Arial"/>
          <w:b/>
          <w:szCs w:val="22"/>
          <w:lang w:eastAsia="pl-PL"/>
        </w:rPr>
      </w:pPr>
      <w:bookmarkStart w:id="0" w:name="_Toc343244362"/>
      <w:bookmarkStart w:id="1" w:name="_Toc361309100"/>
      <w:r w:rsidRPr="00893E8F">
        <w:rPr>
          <w:rFonts w:ascii="Calibri" w:hAnsi="Calibri" w:cs="Arial"/>
          <w:b/>
          <w:szCs w:val="22"/>
          <w:lang w:eastAsia="pl-PL"/>
        </w:rPr>
        <w:t>Definicje</w:t>
      </w:r>
      <w:bookmarkEnd w:id="0"/>
      <w:bookmarkEnd w:id="1"/>
      <w:r w:rsidRPr="00893E8F">
        <w:rPr>
          <w:rFonts w:ascii="Calibri" w:hAnsi="Calibri" w:cs="Arial"/>
          <w:b/>
          <w:szCs w:val="22"/>
          <w:lang w:eastAsia="pl-PL"/>
        </w:rPr>
        <w:t>:</w:t>
      </w:r>
    </w:p>
    <w:p w14:paraId="31A5BEFA" w14:textId="77777777" w:rsidR="004C37ED" w:rsidRPr="00893E8F" w:rsidRDefault="004C37ED" w:rsidP="004C37ED">
      <w:pPr>
        <w:numPr>
          <w:ilvl w:val="0"/>
          <w:numId w:val="50"/>
        </w:numPr>
        <w:suppressAutoHyphens/>
        <w:spacing w:after="120" w:line="240" w:lineRule="auto"/>
        <w:ind w:left="426" w:hanging="426"/>
        <w:jc w:val="left"/>
        <w:rPr>
          <w:rFonts w:ascii="Calibri" w:hAnsi="Calibri" w:cs="Arial"/>
          <w:szCs w:val="22"/>
          <w:lang w:eastAsia="pl-PL"/>
        </w:rPr>
      </w:pPr>
      <w:r w:rsidRPr="00893E8F">
        <w:rPr>
          <w:rFonts w:ascii="Calibri" w:hAnsi="Calibri" w:cs="Arial"/>
          <w:b/>
          <w:szCs w:val="22"/>
          <w:lang w:eastAsia="pl-PL"/>
        </w:rPr>
        <w:tab/>
        <w:t>Głowica:</w:t>
      </w:r>
      <w:r w:rsidRPr="00893E8F">
        <w:rPr>
          <w:rFonts w:ascii="Calibri" w:hAnsi="Calibri" w:cs="Arial"/>
          <w:szCs w:val="22"/>
          <w:lang w:eastAsia="pl-PL"/>
        </w:rPr>
        <w:t xml:space="preserve"> Osprzęt kablowy służący do przyłączania kabla do urządzeń elektroenergetycznych lub napowietrznych linii elektroenergetycznych. </w:t>
      </w:r>
    </w:p>
    <w:p w14:paraId="3E9C4966" w14:textId="77777777" w:rsidR="004C37ED" w:rsidRPr="00893E8F" w:rsidRDefault="004C37ED" w:rsidP="000E06B8">
      <w:pPr>
        <w:numPr>
          <w:ilvl w:val="0"/>
          <w:numId w:val="50"/>
        </w:numPr>
        <w:suppressAutoHyphens/>
        <w:spacing w:after="120" w:line="240" w:lineRule="auto"/>
        <w:ind w:left="426" w:hanging="425"/>
        <w:rPr>
          <w:rFonts w:ascii="Calibri" w:hAnsi="Calibri" w:cs="Arial"/>
          <w:szCs w:val="22"/>
          <w:lang w:eastAsia="pl-PL"/>
        </w:rPr>
      </w:pPr>
      <w:r w:rsidRPr="00893E8F">
        <w:rPr>
          <w:rFonts w:ascii="Calibri" w:hAnsi="Calibri" w:cs="Arial"/>
          <w:b/>
          <w:szCs w:val="22"/>
          <w:lang w:eastAsia="pl-PL"/>
        </w:rPr>
        <w:lastRenderedPageBreak/>
        <w:tab/>
        <w:t>Mufa:</w:t>
      </w:r>
      <w:r w:rsidRPr="00893E8F">
        <w:rPr>
          <w:rFonts w:ascii="Calibri" w:hAnsi="Calibri" w:cs="Arial"/>
          <w:szCs w:val="22"/>
          <w:lang w:eastAsia="pl-PL"/>
        </w:rPr>
        <w:t xml:space="preserve"> Osprzęt kablowy służący do połączenia dwóch kabli.</w:t>
      </w:r>
    </w:p>
    <w:p w14:paraId="0CB899F6" w14:textId="77777777" w:rsidR="004C37ED" w:rsidRPr="00893E8F" w:rsidRDefault="004C37ED" w:rsidP="000E06B8">
      <w:pPr>
        <w:numPr>
          <w:ilvl w:val="0"/>
          <w:numId w:val="50"/>
        </w:numPr>
        <w:suppressAutoHyphens/>
        <w:spacing w:after="120" w:line="240" w:lineRule="auto"/>
        <w:ind w:left="426" w:hanging="426"/>
        <w:rPr>
          <w:rFonts w:ascii="Calibri" w:hAnsi="Calibri" w:cs="Arial"/>
          <w:szCs w:val="22"/>
          <w:lang w:eastAsia="pl-PL"/>
        </w:rPr>
      </w:pPr>
      <w:r w:rsidRPr="00893E8F">
        <w:rPr>
          <w:rFonts w:ascii="Calibri" w:hAnsi="Calibri" w:cs="Arial"/>
          <w:b/>
          <w:szCs w:val="22"/>
          <w:lang w:eastAsia="pl-PL"/>
        </w:rPr>
        <w:tab/>
        <w:t>Mufa przelotowa:</w:t>
      </w:r>
      <w:r w:rsidRPr="00893E8F">
        <w:rPr>
          <w:rFonts w:ascii="Calibri" w:hAnsi="Calibri" w:cs="Arial"/>
          <w:szCs w:val="22"/>
          <w:lang w:eastAsia="pl-PL"/>
        </w:rPr>
        <w:t xml:space="preserve"> Mufa łącząca kable o jednakowych materiałach i przekrojach żył kabli.</w:t>
      </w:r>
    </w:p>
    <w:p w14:paraId="20F725EC" w14:textId="77777777" w:rsidR="004C37ED" w:rsidRPr="00893E8F" w:rsidRDefault="004C37ED" w:rsidP="000E06B8">
      <w:pPr>
        <w:numPr>
          <w:ilvl w:val="0"/>
          <w:numId w:val="50"/>
        </w:numPr>
        <w:suppressAutoHyphens/>
        <w:spacing w:after="120" w:line="240" w:lineRule="auto"/>
        <w:ind w:left="426" w:hanging="426"/>
        <w:rPr>
          <w:rFonts w:ascii="Calibri" w:hAnsi="Calibri" w:cs="Arial"/>
          <w:szCs w:val="22"/>
          <w:lang w:eastAsia="pl-PL"/>
        </w:rPr>
      </w:pPr>
      <w:r w:rsidRPr="00893E8F">
        <w:rPr>
          <w:rFonts w:ascii="Calibri" w:hAnsi="Calibri" w:cs="Arial"/>
          <w:b/>
          <w:szCs w:val="22"/>
          <w:lang w:eastAsia="pl-PL"/>
        </w:rPr>
        <w:tab/>
        <w:t>Mufa przejściowa:</w:t>
      </w:r>
      <w:r w:rsidRPr="00893E8F">
        <w:rPr>
          <w:rFonts w:ascii="Calibri" w:hAnsi="Calibri" w:cs="Arial"/>
          <w:szCs w:val="22"/>
          <w:lang w:eastAsia="pl-PL"/>
        </w:rPr>
        <w:t xml:space="preserve"> Mufa łącząca kable o różnym materiale i/lub przekroju żył kabli.</w:t>
      </w:r>
    </w:p>
    <w:p w14:paraId="44768103" w14:textId="77777777" w:rsidR="004C37ED" w:rsidRPr="00893E8F" w:rsidRDefault="004C37ED" w:rsidP="000E06B8">
      <w:pPr>
        <w:numPr>
          <w:ilvl w:val="0"/>
          <w:numId w:val="50"/>
        </w:numPr>
        <w:suppressAutoHyphens/>
        <w:spacing w:after="120" w:line="240" w:lineRule="auto"/>
        <w:ind w:left="426" w:hanging="426"/>
        <w:rPr>
          <w:rFonts w:ascii="Calibri" w:hAnsi="Calibri" w:cs="Arial"/>
          <w:szCs w:val="22"/>
          <w:lang w:eastAsia="pl-PL"/>
        </w:rPr>
      </w:pPr>
      <w:r w:rsidRPr="00893E8F">
        <w:rPr>
          <w:rFonts w:ascii="Calibri" w:hAnsi="Calibri" w:cs="Arial"/>
          <w:b/>
          <w:szCs w:val="22"/>
          <w:lang w:eastAsia="pl-PL"/>
        </w:rPr>
        <w:tab/>
        <w:t>Mufa kompaktowa:</w:t>
      </w:r>
      <w:r w:rsidRPr="00893E8F">
        <w:rPr>
          <w:rFonts w:ascii="Calibri" w:hAnsi="Calibri" w:cs="Arial"/>
          <w:szCs w:val="22"/>
          <w:lang w:eastAsia="pl-PL"/>
        </w:rPr>
        <w:t xml:space="preserve"> Mufa posiadająca w jednym komponencie zintegrowane sterowanie rozkładem pola, złączkę śrubową, odtworzenie ciągłości ekranu oraz osłonę zewnętrzną.</w:t>
      </w:r>
    </w:p>
    <w:p w14:paraId="1140255D" w14:textId="77777777" w:rsidR="004C37ED" w:rsidRPr="00893E8F" w:rsidRDefault="004C37ED" w:rsidP="000E06B8">
      <w:pPr>
        <w:numPr>
          <w:ilvl w:val="0"/>
          <w:numId w:val="50"/>
        </w:numPr>
        <w:suppressAutoHyphens/>
        <w:spacing w:after="120" w:line="240" w:lineRule="auto"/>
        <w:ind w:left="426" w:hanging="426"/>
        <w:rPr>
          <w:rFonts w:ascii="Calibri" w:hAnsi="Calibri" w:cs="Arial"/>
          <w:szCs w:val="22"/>
          <w:lang w:eastAsia="pl-PL"/>
        </w:rPr>
      </w:pPr>
      <w:r w:rsidRPr="00893E8F">
        <w:rPr>
          <w:rFonts w:ascii="Calibri" w:hAnsi="Calibri" w:cs="Arial"/>
          <w:b/>
          <w:szCs w:val="22"/>
          <w:lang w:eastAsia="pl-PL"/>
        </w:rPr>
        <w:tab/>
        <w:t xml:space="preserve">Technologia </w:t>
      </w:r>
      <w:proofErr w:type="spellStart"/>
      <w:r w:rsidRPr="00893E8F">
        <w:rPr>
          <w:rFonts w:ascii="Calibri" w:hAnsi="Calibri" w:cs="Arial"/>
          <w:b/>
          <w:szCs w:val="22"/>
          <w:lang w:eastAsia="pl-PL"/>
        </w:rPr>
        <w:t>zimnokurczliwa</w:t>
      </w:r>
      <w:proofErr w:type="spellEnd"/>
      <w:r w:rsidRPr="00893E8F">
        <w:rPr>
          <w:rFonts w:ascii="Calibri" w:hAnsi="Calibri" w:cs="Arial"/>
          <w:b/>
          <w:szCs w:val="22"/>
          <w:lang w:eastAsia="pl-PL"/>
        </w:rPr>
        <w:t>:</w:t>
      </w:r>
      <w:r w:rsidRPr="00893E8F">
        <w:rPr>
          <w:rFonts w:ascii="Calibri" w:hAnsi="Calibri" w:cs="Arial"/>
          <w:szCs w:val="22"/>
          <w:lang w:eastAsia="pl-PL"/>
        </w:rPr>
        <w:t xml:space="preserve"> Prefabrykat główny mufy lub głowicy wykonane w formie gumowej bądź silikonowej rury, rozciągniętej fabrycznie i osadzonej na plastikowym rdzeniu (spirali nośnej bądź tubie.). Obkurczenie na zimno polega na usunięciu </w:t>
      </w:r>
      <w:r w:rsidRPr="00893E8F">
        <w:rPr>
          <w:rFonts w:ascii="Calibri" w:hAnsi="Calibri" w:cs="Arial"/>
          <w:szCs w:val="22"/>
          <w:lang w:eastAsia="pl-PL"/>
        </w:rPr>
        <w:tab/>
        <w:t>plastikowego rdzenia przez jego wyciągnięcie po nasunięciu prefabrykatu na obszar kabla, na którym ma być zainstalowany.</w:t>
      </w:r>
    </w:p>
    <w:p w14:paraId="64E60905" w14:textId="77777777" w:rsidR="004C37ED" w:rsidRPr="00893E8F" w:rsidRDefault="004C37ED" w:rsidP="000E06B8">
      <w:pPr>
        <w:numPr>
          <w:ilvl w:val="0"/>
          <w:numId w:val="50"/>
        </w:numPr>
        <w:suppressAutoHyphens/>
        <w:spacing w:after="120" w:line="240" w:lineRule="auto"/>
        <w:ind w:left="426" w:hanging="426"/>
        <w:rPr>
          <w:rFonts w:ascii="Calibri" w:hAnsi="Calibri" w:cs="Arial"/>
          <w:szCs w:val="22"/>
          <w:lang w:eastAsia="pl-PL"/>
        </w:rPr>
      </w:pPr>
      <w:r w:rsidRPr="00893E8F">
        <w:rPr>
          <w:rFonts w:ascii="Calibri" w:hAnsi="Calibri" w:cs="Arial"/>
          <w:b/>
          <w:szCs w:val="22"/>
          <w:lang w:eastAsia="pl-PL"/>
        </w:rPr>
        <w:tab/>
        <w:t>Technologia termokurczliwa:</w:t>
      </w:r>
      <w:r w:rsidRPr="00893E8F">
        <w:rPr>
          <w:rFonts w:ascii="Calibri" w:hAnsi="Calibri" w:cs="Arial"/>
          <w:szCs w:val="22"/>
          <w:lang w:eastAsia="pl-PL"/>
        </w:rPr>
        <w:t xml:space="preserve"> Elementy mufy czy głowicy wykonane z rury lub kształtki wykonanej z polietylenu, która dzięki pamięci kształtu uzyskanej w procesie sieciowania radiacyjnego po ogrzaniu prefabrykatu wywołuje jego skurcz promieniowy gwarantując uzyskanie warstwy izolacji i ekranu o grubości równomiernej na całym obwodzie. </w:t>
      </w:r>
    </w:p>
    <w:p w14:paraId="67F4F369" w14:textId="77777777" w:rsidR="004C37ED" w:rsidRPr="00893E8F" w:rsidRDefault="004C37ED" w:rsidP="000E06B8">
      <w:pPr>
        <w:numPr>
          <w:ilvl w:val="0"/>
          <w:numId w:val="50"/>
        </w:numPr>
        <w:suppressAutoHyphens/>
        <w:spacing w:after="120" w:line="240" w:lineRule="auto"/>
        <w:ind w:left="426" w:hanging="425"/>
        <w:rPr>
          <w:rFonts w:ascii="Calibri" w:hAnsi="Calibri" w:cs="Arial"/>
          <w:szCs w:val="22"/>
          <w:lang w:eastAsia="pl-PL"/>
        </w:rPr>
      </w:pPr>
      <w:r w:rsidRPr="00893E8F">
        <w:rPr>
          <w:rFonts w:ascii="Calibri" w:hAnsi="Calibri" w:cs="Arial"/>
          <w:b/>
          <w:szCs w:val="22"/>
          <w:lang w:eastAsia="pl-PL"/>
        </w:rPr>
        <w:tab/>
        <w:t xml:space="preserve">Technologia </w:t>
      </w:r>
      <w:proofErr w:type="spellStart"/>
      <w:r w:rsidRPr="00893E8F">
        <w:rPr>
          <w:rFonts w:ascii="Calibri" w:hAnsi="Calibri" w:cs="Arial"/>
          <w:b/>
          <w:szCs w:val="22"/>
          <w:lang w:eastAsia="pl-PL"/>
        </w:rPr>
        <w:t>nasuwna</w:t>
      </w:r>
      <w:proofErr w:type="spellEnd"/>
      <w:r w:rsidRPr="00893E8F">
        <w:rPr>
          <w:rFonts w:ascii="Calibri" w:hAnsi="Calibri" w:cs="Arial"/>
          <w:b/>
          <w:szCs w:val="22"/>
          <w:lang w:eastAsia="pl-PL"/>
        </w:rPr>
        <w:t>:</w:t>
      </w:r>
      <w:r w:rsidRPr="00893E8F">
        <w:rPr>
          <w:rFonts w:ascii="Calibri" w:hAnsi="Calibri" w:cs="Arial"/>
          <w:szCs w:val="22"/>
          <w:lang w:eastAsia="pl-PL"/>
        </w:rPr>
        <w:t xml:space="preserve"> technologia oparta na odtwarzaniu izolacji, ekranów oraz wysterowania w postaci elementów silikonowych nasuwanych. </w:t>
      </w:r>
      <w:r w:rsidRPr="00893E8F">
        <w:rPr>
          <w:rFonts w:ascii="Calibri" w:hAnsi="Calibri" w:cs="Arial"/>
          <w:b/>
          <w:szCs w:val="22"/>
          <w:lang w:eastAsia="pl-PL"/>
        </w:rPr>
        <w:t xml:space="preserve"> </w:t>
      </w:r>
    </w:p>
    <w:p w14:paraId="3B2AE0E1" w14:textId="77777777" w:rsidR="004C37ED" w:rsidRPr="00893E8F" w:rsidRDefault="004C37ED" w:rsidP="000E06B8">
      <w:pPr>
        <w:numPr>
          <w:ilvl w:val="0"/>
          <w:numId w:val="50"/>
        </w:numPr>
        <w:suppressAutoHyphens/>
        <w:spacing w:after="120" w:line="240" w:lineRule="auto"/>
        <w:ind w:left="426" w:hanging="425"/>
        <w:rPr>
          <w:rFonts w:ascii="Calibri" w:hAnsi="Calibri" w:cs="Arial"/>
          <w:szCs w:val="22"/>
          <w:lang w:eastAsia="pl-PL"/>
        </w:rPr>
      </w:pPr>
      <w:r w:rsidRPr="00893E8F">
        <w:rPr>
          <w:rFonts w:ascii="Calibri" w:hAnsi="Calibri" w:cs="Arial"/>
          <w:b/>
          <w:szCs w:val="22"/>
          <w:lang w:eastAsia="pl-PL"/>
        </w:rPr>
        <w:tab/>
        <w:t>Zestaw montażowy:</w:t>
      </w:r>
      <w:r w:rsidRPr="00893E8F">
        <w:rPr>
          <w:rFonts w:ascii="Calibri" w:hAnsi="Calibri" w:cs="Arial"/>
          <w:szCs w:val="22"/>
          <w:lang w:eastAsia="pl-PL"/>
        </w:rPr>
        <w:t xml:space="preserve"> Zbiór elementów służący do wykonywania jednej sztuki osprzętu kablowego.</w:t>
      </w:r>
    </w:p>
    <w:p w14:paraId="7701FA7E" w14:textId="77777777" w:rsidR="004C37ED" w:rsidRDefault="004C37ED" w:rsidP="000E06B8">
      <w:pPr>
        <w:numPr>
          <w:ilvl w:val="0"/>
          <w:numId w:val="50"/>
        </w:numPr>
        <w:suppressAutoHyphens/>
        <w:spacing w:after="120" w:line="240" w:lineRule="auto"/>
        <w:ind w:left="426" w:hanging="425"/>
        <w:rPr>
          <w:rFonts w:ascii="Calibri" w:hAnsi="Calibri" w:cs="Arial"/>
          <w:szCs w:val="22"/>
          <w:lang w:eastAsia="pl-PL"/>
        </w:rPr>
      </w:pPr>
      <w:r w:rsidRPr="00893E8F">
        <w:rPr>
          <w:rFonts w:ascii="Calibri" w:hAnsi="Calibri" w:cs="Arial"/>
          <w:b/>
          <w:szCs w:val="22"/>
          <w:lang w:eastAsia="pl-PL"/>
        </w:rPr>
        <w:tab/>
        <w:t>Złączka kablowa:</w:t>
      </w:r>
      <w:r w:rsidRPr="00893E8F">
        <w:rPr>
          <w:rFonts w:ascii="Calibri" w:hAnsi="Calibri" w:cs="Arial"/>
          <w:szCs w:val="22"/>
          <w:lang w:eastAsia="pl-PL"/>
        </w:rPr>
        <w:t xml:space="preserve"> Element osprzętu przeznaczony do połączenia dwóch żył kabli.</w:t>
      </w:r>
    </w:p>
    <w:p w14:paraId="6F9840BF" w14:textId="77777777" w:rsidR="009C1EC4" w:rsidRDefault="009C1EC4" w:rsidP="009C1EC4">
      <w:pPr>
        <w:suppressAutoHyphens/>
        <w:spacing w:after="120" w:line="240" w:lineRule="auto"/>
        <w:jc w:val="left"/>
        <w:rPr>
          <w:rFonts w:ascii="Calibri" w:hAnsi="Calibri" w:cs="Arial"/>
          <w:szCs w:val="22"/>
          <w:lang w:eastAsia="pl-PL"/>
        </w:rPr>
      </w:pPr>
    </w:p>
    <w:p w14:paraId="21F39D0D" w14:textId="77777777" w:rsidR="004C37ED" w:rsidRPr="00893E8F" w:rsidRDefault="004C37ED" w:rsidP="004C37ED">
      <w:pPr>
        <w:spacing w:line="240" w:lineRule="auto"/>
        <w:ind w:left="420"/>
        <w:jc w:val="center"/>
        <w:rPr>
          <w:rFonts w:ascii="Calibri" w:hAnsi="Calibri" w:cs="Arial"/>
          <w:b/>
          <w:szCs w:val="22"/>
          <w:u w:val="single"/>
          <w:lang w:eastAsia="pl-PL"/>
        </w:rPr>
      </w:pPr>
    </w:p>
    <w:p w14:paraId="19DCB725" w14:textId="77777777" w:rsidR="004C37ED" w:rsidRPr="00893E8F" w:rsidRDefault="004C37ED" w:rsidP="004C37ED">
      <w:pPr>
        <w:numPr>
          <w:ilvl w:val="0"/>
          <w:numId w:val="70"/>
        </w:numPr>
        <w:suppressAutoHyphens/>
        <w:spacing w:line="240" w:lineRule="auto"/>
        <w:ind w:hanging="1069"/>
        <w:jc w:val="left"/>
        <w:rPr>
          <w:rFonts w:ascii="Calibri" w:hAnsi="Calibri" w:cs="Arial"/>
          <w:b/>
          <w:szCs w:val="22"/>
          <w:lang w:eastAsia="pl-PL"/>
        </w:rPr>
      </w:pPr>
      <w:r w:rsidRPr="00893E8F">
        <w:rPr>
          <w:rFonts w:ascii="Calibri" w:hAnsi="Calibri" w:cs="Arial"/>
          <w:b/>
          <w:szCs w:val="22"/>
          <w:lang w:eastAsia="pl-PL"/>
        </w:rPr>
        <w:t>Wymagania techniczne w zakresie głowic kablowych:</w:t>
      </w:r>
    </w:p>
    <w:p w14:paraId="436ABB7E" w14:textId="77777777" w:rsidR="004C37ED" w:rsidRPr="00893E8F" w:rsidRDefault="004C37ED" w:rsidP="004C37ED">
      <w:pPr>
        <w:keepNext/>
        <w:spacing w:line="240" w:lineRule="auto"/>
        <w:jc w:val="center"/>
        <w:outlineLvl w:val="1"/>
        <w:rPr>
          <w:rFonts w:ascii="Calibri" w:hAnsi="Calibri" w:cs="Arial"/>
          <w:b/>
          <w:szCs w:val="22"/>
          <w:lang w:eastAsia="pl-PL"/>
        </w:rPr>
      </w:pPr>
    </w:p>
    <w:p w14:paraId="70A79B53" w14:textId="77777777" w:rsidR="004C37ED" w:rsidRPr="00893E8F" w:rsidRDefault="004C37ED" w:rsidP="004C37ED">
      <w:pPr>
        <w:keepNext/>
        <w:spacing w:line="240" w:lineRule="auto"/>
        <w:jc w:val="center"/>
        <w:outlineLvl w:val="1"/>
        <w:rPr>
          <w:rFonts w:ascii="Calibri" w:hAnsi="Calibri" w:cs="Arial"/>
          <w:szCs w:val="22"/>
          <w:lang w:eastAsia="pl-PL"/>
        </w:rPr>
      </w:pPr>
      <w:r w:rsidRPr="00893E8F">
        <w:rPr>
          <w:rFonts w:ascii="Calibri" w:hAnsi="Calibri" w:cs="Arial"/>
          <w:b/>
          <w:szCs w:val="22"/>
          <w:lang w:eastAsia="pl-PL"/>
        </w:rPr>
        <w:t>Głowice kablowe</w:t>
      </w:r>
    </w:p>
    <w:p w14:paraId="68FEB516" w14:textId="77777777" w:rsidR="004C37ED" w:rsidRPr="00893E8F" w:rsidRDefault="004C37ED" w:rsidP="004C37ED">
      <w:pPr>
        <w:keepNext/>
        <w:numPr>
          <w:ilvl w:val="0"/>
          <w:numId w:val="69"/>
        </w:numPr>
        <w:suppressAutoHyphens/>
        <w:spacing w:line="240" w:lineRule="auto"/>
        <w:ind w:left="426" w:hanging="426"/>
        <w:jc w:val="left"/>
        <w:outlineLvl w:val="1"/>
        <w:rPr>
          <w:rFonts w:ascii="Calibri" w:hAnsi="Calibri" w:cs="Arial"/>
          <w:szCs w:val="22"/>
          <w:lang w:eastAsia="pl-PL"/>
        </w:rPr>
      </w:pPr>
      <w:r w:rsidRPr="00893E8F">
        <w:rPr>
          <w:rFonts w:ascii="Calibri" w:hAnsi="Calibri" w:cs="Arial"/>
          <w:szCs w:val="22"/>
          <w:lang w:eastAsia="pl-PL"/>
        </w:rPr>
        <w:tab/>
        <w:t xml:space="preserve">Wyroby do wykonywania głowic kablowych jednożyłowych powinny być dostarczane </w:t>
      </w:r>
      <w:r w:rsidRPr="00893E8F">
        <w:rPr>
          <w:rFonts w:ascii="Calibri" w:hAnsi="Calibri" w:cs="Arial"/>
          <w:szCs w:val="22"/>
          <w:lang w:eastAsia="pl-PL"/>
        </w:rPr>
        <w:br/>
        <w:t>w zestawach umożliwiających wykonanie zakończeń na 3 żyłach kabla.</w:t>
      </w:r>
    </w:p>
    <w:p w14:paraId="0E76099A" w14:textId="77777777" w:rsidR="004C37ED" w:rsidRPr="00893E8F" w:rsidRDefault="004C37ED" w:rsidP="004C37ED">
      <w:pPr>
        <w:numPr>
          <w:ilvl w:val="0"/>
          <w:numId w:val="69"/>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ab/>
        <w:t xml:space="preserve">Końcówki kablowe „szczelne” wykonane jako grubościenne zaprasowywane lub śrubowe ze </w:t>
      </w:r>
      <w:proofErr w:type="spellStart"/>
      <w:r w:rsidRPr="00893E8F">
        <w:rPr>
          <w:rFonts w:ascii="Calibri" w:hAnsi="Calibri" w:cs="Arial"/>
          <w:szCs w:val="22"/>
          <w:lang w:eastAsia="pl-PL"/>
        </w:rPr>
        <w:t>zrywalnym</w:t>
      </w:r>
      <w:proofErr w:type="spellEnd"/>
      <w:r w:rsidRPr="00893E8F">
        <w:rPr>
          <w:rFonts w:ascii="Calibri" w:hAnsi="Calibri" w:cs="Arial"/>
          <w:szCs w:val="22"/>
          <w:lang w:eastAsia="pl-PL"/>
        </w:rPr>
        <w:t xml:space="preserve"> łbem.</w:t>
      </w:r>
    </w:p>
    <w:p w14:paraId="615B0F0B" w14:textId="77777777" w:rsidR="004C37ED" w:rsidRPr="00893E8F" w:rsidRDefault="004C37ED" w:rsidP="004C37ED">
      <w:pPr>
        <w:numPr>
          <w:ilvl w:val="0"/>
          <w:numId w:val="69"/>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ab/>
        <w:t xml:space="preserve">W przypadku głowic </w:t>
      </w:r>
      <w:proofErr w:type="spellStart"/>
      <w:r w:rsidRPr="00893E8F">
        <w:rPr>
          <w:rFonts w:ascii="Calibri" w:hAnsi="Calibri" w:cs="Arial"/>
          <w:szCs w:val="22"/>
          <w:lang w:eastAsia="pl-PL"/>
        </w:rPr>
        <w:t>zimnokurczliwych</w:t>
      </w:r>
      <w:proofErr w:type="spellEnd"/>
      <w:r w:rsidRPr="00893E8F">
        <w:rPr>
          <w:rFonts w:ascii="Calibri" w:hAnsi="Calibri" w:cs="Arial"/>
          <w:szCs w:val="22"/>
          <w:lang w:eastAsia="pl-PL"/>
        </w:rPr>
        <w:t xml:space="preserve"> klosze izolacyjne zintegrowane z prefabrykatem.</w:t>
      </w:r>
      <w:r w:rsidRPr="00893E8F">
        <w:rPr>
          <w:rFonts w:ascii="Calibri" w:hAnsi="Calibri"/>
          <w:szCs w:val="22"/>
          <w:lang w:eastAsia="pl-PL"/>
        </w:rPr>
        <w:t xml:space="preserve"> </w:t>
      </w:r>
    </w:p>
    <w:p w14:paraId="7D5CF860" w14:textId="77777777" w:rsidR="004C37ED" w:rsidRPr="00893E8F" w:rsidRDefault="004C37ED" w:rsidP="004C37ED">
      <w:pPr>
        <w:spacing w:line="240" w:lineRule="auto"/>
        <w:ind w:left="420"/>
        <w:rPr>
          <w:rFonts w:ascii="Calibri" w:hAnsi="Calibri" w:cs="Arial"/>
          <w:b/>
          <w:szCs w:val="22"/>
          <w:u w:val="single"/>
          <w:lang w:eastAsia="pl-PL"/>
        </w:rPr>
      </w:pPr>
    </w:p>
    <w:p w14:paraId="72B183D7" w14:textId="77777777" w:rsidR="004C37ED" w:rsidRPr="00893E8F" w:rsidRDefault="004C37ED" w:rsidP="004C37ED">
      <w:pPr>
        <w:keepNext/>
        <w:spacing w:before="120" w:after="120" w:line="240" w:lineRule="auto"/>
        <w:jc w:val="center"/>
        <w:outlineLvl w:val="2"/>
        <w:rPr>
          <w:rFonts w:ascii="Calibri" w:hAnsi="Calibri" w:cs="Arial"/>
          <w:b/>
          <w:szCs w:val="22"/>
          <w:lang w:eastAsia="pl-PL"/>
        </w:rPr>
      </w:pPr>
      <w:r w:rsidRPr="00893E8F">
        <w:rPr>
          <w:rFonts w:ascii="Calibri" w:hAnsi="Calibri" w:cs="Arial"/>
          <w:b/>
          <w:szCs w:val="22"/>
          <w:lang w:eastAsia="pl-PL"/>
        </w:rPr>
        <w:t>Głowice wnętrzowe do kabli jednożyłowych o izolacji z polietylenu usieciowanego</w:t>
      </w:r>
    </w:p>
    <w:p w14:paraId="1F1BD0CF" w14:textId="77777777" w:rsidR="004C37ED" w:rsidRPr="00893E8F" w:rsidRDefault="004C37ED" w:rsidP="004C37ED">
      <w:pPr>
        <w:numPr>
          <w:ilvl w:val="0"/>
          <w:numId w:val="52"/>
        </w:numPr>
        <w:suppressAutoHyphens/>
        <w:spacing w:before="120" w:after="120" w:line="240" w:lineRule="auto"/>
        <w:ind w:left="426" w:hanging="426"/>
        <w:jc w:val="left"/>
        <w:rPr>
          <w:rFonts w:ascii="Calibri" w:hAnsi="Calibri" w:cs="Arial"/>
          <w:szCs w:val="22"/>
          <w:lang w:eastAsia="pl-PL"/>
        </w:rPr>
      </w:pPr>
      <w:r w:rsidRPr="00893E8F">
        <w:rPr>
          <w:rFonts w:ascii="Calibri" w:hAnsi="Calibri" w:cs="Arial"/>
          <w:szCs w:val="22"/>
          <w:lang w:eastAsia="pl-PL"/>
        </w:rPr>
        <w:tab/>
        <w:t>Głowice</w:t>
      </w:r>
      <w:r w:rsidRPr="00893E8F">
        <w:rPr>
          <w:rFonts w:ascii="Calibri" w:hAnsi="Calibri" w:cs="Arial"/>
          <w:b/>
          <w:szCs w:val="22"/>
          <w:lang w:eastAsia="pl-PL"/>
        </w:rPr>
        <w:t xml:space="preserve"> </w:t>
      </w:r>
      <w:r w:rsidRPr="00893E8F">
        <w:rPr>
          <w:rFonts w:ascii="Calibri" w:hAnsi="Calibri" w:cs="Arial"/>
          <w:szCs w:val="22"/>
          <w:lang w:eastAsia="pl-PL"/>
        </w:rPr>
        <w:t xml:space="preserve">do zakańczania kabli jednożyłowych o izolacji z polietylenu usieciowanego XLPE </w:t>
      </w:r>
      <w:r w:rsidRPr="00893E8F">
        <w:rPr>
          <w:rFonts w:ascii="Calibri" w:hAnsi="Calibri" w:cs="Arial"/>
          <w:szCs w:val="22"/>
          <w:lang w:eastAsia="pl-PL"/>
        </w:rPr>
        <w:br/>
        <w:t xml:space="preserve">na napięcie 12/20 </w:t>
      </w:r>
      <w:proofErr w:type="spellStart"/>
      <w:r w:rsidRPr="00893E8F">
        <w:rPr>
          <w:rFonts w:ascii="Calibri" w:hAnsi="Calibri" w:cs="Arial"/>
          <w:szCs w:val="22"/>
          <w:lang w:eastAsia="pl-PL"/>
        </w:rPr>
        <w:t>kV</w:t>
      </w:r>
      <w:proofErr w:type="spellEnd"/>
      <w:r w:rsidRPr="00893E8F">
        <w:rPr>
          <w:rFonts w:ascii="Calibri" w:hAnsi="Calibri" w:cs="Arial"/>
          <w:szCs w:val="22"/>
          <w:lang w:eastAsia="pl-PL"/>
        </w:rPr>
        <w:t xml:space="preserve"> (np. XUHAKXS, YHAKXS, XRUHAKXS, </w:t>
      </w:r>
      <w:proofErr w:type="spellStart"/>
      <w:r w:rsidRPr="00893E8F">
        <w:rPr>
          <w:rFonts w:ascii="Calibri" w:hAnsi="Calibri" w:cs="Arial"/>
          <w:szCs w:val="22"/>
          <w:lang w:eastAsia="pl-PL"/>
        </w:rPr>
        <w:t>XnRUHAKXS</w:t>
      </w:r>
      <w:proofErr w:type="spellEnd"/>
      <w:r w:rsidRPr="00893E8F">
        <w:rPr>
          <w:rFonts w:ascii="Calibri" w:hAnsi="Calibri" w:cs="Arial"/>
          <w:szCs w:val="22"/>
          <w:lang w:eastAsia="pl-PL"/>
        </w:rPr>
        <w:t xml:space="preserve">), </w:t>
      </w:r>
    </w:p>
    <w:p w14:paraId="092658DD" w14:textId="77777777" w:rsidR="004C37ED" w:rsidRPr="00893E8F" w:rsidRDefault="004C37ED" w:rsidP="004C37ED">
      <w:pPr>
        <w:numPr>
          <w:ilvl w:val="0"/>
          <w:numId w:val="52"/>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ab/>
        <w:t>Żyła robocza o przekroju 50÷240 mm</w:t>
      </w:r>
      <w:r w:rsidRPr="00893E8F">
        <w:rPr>
          <w:rFonts w:ascii="Calibri" w:hAnsi="Calibri" w:cs="Arial"/>
          <w:szCs w:val="22"/>
          <w:vertAlign w:val="superscript"/>
          <w:lang w:eastAsia="pl-PL"/>
        </w:rPr>
        <w:t>2</w:t>
      </w:r>
      <w:r w:rsidRPr="00893E8F">
        <w:rPr>
          <w:rFonts w:ascii="Calibri" w:hAnsi="Calibri" w:cs="Arial"/>
          <w:szCs w:val="22"/>
          <w:lang w:eastAsia="pl-PL"/>
        </w:rPr>
        <w:t>.</w:t>
      </w:r>
    </w:p>
    <w:p w14:paraId="1F2BCA96" w14:textId="77777777" w:rsidR="004C37ED" w:rsidRPr="00893E8F" w:rsidRDefault="004C37ED" w:rsidP="004C37ED">
      <w:pPr>
        <w:numPr>
          <w:ilvl w:val="0"/>
          <w:numId w:val="52"/>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ab/>
        <w:t xml:space="preserve">Głowice w technologii </w:t>
      </w:r>
      <w:proofErr w:type="spellStart"/>
      <w:r w:rsidRPr="00893E8F">
        <w:rPr>
          <w:rFonts w:ascii="Calibri" w:hAnsi="Calibri" w:cs="Arial"/>
          <w:szCs w:val="22"/>
          <w:lang w:eastAsia="pl-PL"/>
        </w:rPr>
        <w:t>zimnokurczliwej</w:t>
      </w:r>
      <w:proofErr w:type="spellEnd"/>
      <w:r w:rsidRPr="00893E8F">
        <w:rPr>
          <w:rFonts w:ascii="Calibri" w:hAnsi="Calibri" w:cs="Arial"/>
          <w:szCs w:val="22"/>
          <w:lang w:eastAsia="pl-PL"/>
        </w:rPr>
        <w:t xml:space="preserve">, termokurczliwej lub nasuwanej. </w:t>
      </w:r>
    </w:p>
    <w:p w14:paraId="6E07AE16" w14:textId="77777777" w:rsidR="004C37ED" w:rsidRPr="00893E8F" w:rsidRDefault="004C37ED" w:rsidP="004C37ED">
      <w:pPr>
        <w:numPr>
          <w:ilvl w:val="0"/>
          <w:numId w:val="52"/>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ab/>
        <w:t>Sterowanie pola elektrycznego w głowicach powinno być zintegrowane z prefabrykatem głowicy, odbywać się przez zastosowanie nasuwek silikonowych o wysokiej względnej przenikalności dielektrycznej lub w postaci rury termokurczliwej. Nie dopuszcza się stosowania płata sterującego.</w:t>
      </w:r>
    </w:p>
    <w:p w14:paraId="37AE7AC7" w14:textId="77777777" w:rsidR="004C37ED" w:rsidRPr="00893E8F" w:rsidRDefault="004C37ED" w:rsidP="004C37ED">
      <w:pPr>
        <w:numPr>
          <w:ilvl w:val="0"/>
          <w:numId w:val="52"/>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ab/>
        <w:t>Sterowanie pola elektrycznego powinno eliminować konieczność stożkowania izolacji kabla.</w:t>
      </w:r>
    </w:p>
    <w:p w14:paraId="3BA8F6A4" w14:textId="77777777" w:rsidR="004C37ED" w:rsidRPr="00893E8F" w:rsidRDefault="004C37ED" w:rsidP="004C37ED">
      <w:pPr>
        <w:numPr>
          <w:ilvl w:val="0"/>
          <w:numId w:val="52"/>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ab/>
        <w:t xml:space="preserve">Konstrukcja głowicy powinna zapewnić skuteczne uszczelnienie od strony końcówki kablowej </w:t>
      </w:r>
      <w:r w:rsidRPr="00893E8F">
        <w:rPr>
          <w:rFonts w:ascii="Calibri" w:hAnsi="Calibri" w:cs="Arial"/>
          <w:szCs w:val="22"/>
          <w:lang w:eastAsia="pl-PL"/>
        </w:rPr>
        <w:br/>
        <w:t>i od strony powłoki zewnętrznej kabla.</w:t>
      </w:r>
    </w:p>
    <w:p w14:paraId="5C0ABCF4" w14:textId="77777777" w:rsidR="004C37ED" w:rsidRPr="00893E8F" w:rsidRDefault="004C37ED" w:rsidP="004C37ED">
      <w:pPr>
        <w:numPr>
          <w:ilvl w:val="0"/>
          <w:numId w:val="52"/>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lastRenderedPageBreak/>
        <w:tab/>
        <w:t>Głowice powinny być dostarczone jako kompletne dla 3 faz wraz z zestawem końcówek kablowych ( dla żył roboczych Al i powrotnych Cu).</w:t>
      </w:r>
    </w:p>
    <w:p w14:paraId="22FFD281" w14:textId="77777777" w:rsidR="004C37ED" w:rsidRPr="00893E8F" w:rsidRDefault="004C37ED" w:rsidP="004C37ED">
      <w:pPr>
        <w:keepNext/>
        <w:spacing w:before="120" w:after="120" w:line="240" w:lineRule="auto"/>
        <w:jc w:val="center"/>
        <w:outlineLvl w:val="2"/>
        <w:rPr>
          <w:rFonts w:ascii="Calibri" w:hAnsi="Calibri" w:cs="Arial"/>
          <w:b/>
          <w:szCs w:val="22"/>
          <w:lang w:eastAsia="pl-PL"/>
        </w:rPr>
      </w:pPr>
    </w:p>
    <w:p w14:paraId="4B3B6DFD" w14:textId="77777777" w:rsidR="004C37ED" w:rsidRPr="00893E8F" w:rsidRDefault="004C37ED" w:rsidP="004C37ED">
      <w:pPr>
        <w:keepNext/>
        <w:spacing w:before="120" w:after="120" w:line="240" w:lineRule="auto"/>
        <w:jc w:val="center"/>
        <w:outlineLvl w:val="2"/>
        <w:rPr>
          <w:rFonts w:ascii="Calibri" w:hAnsi="Calibri" w:cs="Arial"/>
          <w:b/>
          <w:szCs w:val="22"/>
          <w:lang w:eastAsia="pl-PL"/>
        </w:rPr>
      </w:pPr>
      <w:r w:rsidRPr="00893E8F">
        <w:rPr>
          <w:rFonts w:ascii="Calibri" w:hAnsi="Calibri" w:cs="Arial"/>
          <w:b/>
          <w:szCs w:val="22"/>
          <w:lang w:eastAsia="pl-PL"/>
        </w:rPr>
        <w:t>Głowice napowietrzne do kabli jednożyłowych o izolacji z polietylenu usieciowanego</w:t>
      </w:r>
    </w:p>
    <w:p w14:paraId="41F7558E" w14:textId="77777777" w:rsidR="004C37ED" w:rsidRPr="00893E8F" w:rsidRDefault="004C37ED" w:rsidP="004C37ED">
      <w:pPr>
        <w:numPr>
          <w:ilvl w:val="0"/>
          <w:numId w:val="53"/>
        </w:numPr>
        <w:suppressAutoHyphens/>
        <w:spacing w:before="120" w:after="120" w:line="240" w:lineRule="auto"/>
        <w:ind w:left="426" w:hanging="426"/>
        <w:jc w:val="left"/>
        <w:rPr>
          <w:rFonts w:ascii="Calibri" w:hAnsi="Calibri" w:cs="Arial"/>
          <w:szCs w:val="22"/>
          <w:lang w:eastAsia="pl-PL"/>
        </w:rPr>
      </w:pPr>
      <w:r w:rsidRPr="00893E8F">
        <w:rPr>
          <w:rFonts w:ascii="Calibri" w:hAnsi="Calibri" w:cs="Arial"/>
          <w:szCs w:val="22"/>
          <w:lang w:eastAsia="pl-PL"/>
        </w:rPr>
        <w:tab/>
        <w:t xml:space="preserve">Głowice napowietrzne do zakańczania kabli jednożyłowych o izolacji z polietylenu usieciowanego XLPE na napięcie 12/20 </w:t>
      </w:r>
      <w:proofErr w:type="spellStart"/>
      <w:r w:rsidRPr="00893E8F">
        <w:rPr>
          <w:rFonts w:ascii="Calibri" w:hAnsi="Calibri" w:cs="Arial"/>
          <w:szCs w:val="22"/>
          <w:lang w:eastAsia="pl-PL"/>
        </w:rPr>
        <w:t>kV</w:t>
      </w:r>
      <w:proofErr w:type="spellEnd"/>
      <w:r w:rsidRPr="00893E8F">
        <w:rPr>
          <w:rFonts w:ascii="Calibri" w:hAnsi="Calibri" w:cs="Arial"/>
          <w:szCs w:val="22"/>
          <w:lang w:eastAsia="pl-PL"/>
        </w:rPr>
        <w:t xml:space="preserve"> (np. XUHAKXS, YHAKXS, XRUHAKXS, </w:t>
      </w:r>
      <w:proofErr w:type="spellStart"/>
      <w:r w:rsidRPr="00893E8F">
        <w:rPr>
          <w:rFonts w:ascii="Calibri" w:hAnsi="Calibri" w:cs="Arial"/>
          <w:szCs w:val="22"/>
          <w:lang w:eastAsia="pl-PL"/>
        </w:rPr>
        <w:t>XnRUHAKXS</w:t>
      </w:r>
      <w:proofErr w:type="spellEnd"/>
      <w:r w:rsidRPr="00893E8F">
        <w:rPr>
          <w:rFonts w:ascii="Calibri" w:hAnsi="Calibri" w:cs="Arial"/>
          <w:szCs w:val="22"/>
          <w:lang w:eastAsia="pl-PL"/>
        </w:rPr>
        <w:t>).</w:t>
      </w:r>
    </w:p>
    <w:p w14:paraId="489A0FD6" w14:textId="77777777" w:rsidR="004C37ED" w:rsidRPr="00893E8F" w:rsidRDefault="004C37ED" w:rsidP="004C37ED">
      <w:pPr>
        <w:numPr>
          <w:ilvl w:val="0"/>
          <w:numId w:val="53"/>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Żyła robocza o przekroju 35÷240 mm</w:t>
      </w:r>
      <w:r w:rsidRPr="00893E8F">
        <w:rPr>
          <w:rFonts w:ascii="Calibri" w:hAnsi="Calibri" w:cs="Arial"/>
          <w:szCs w:val="22"/>
          <w:vertAlign w:val="superscript"/>
          <w:lang w:eastAsia="pl-PL"/>
        </w:rPr>
        <w:t>2</w:t>
      </w:r>
      <w:r w:rsidRPr="00893E8F">
        <w:rPr>
          <w:rFonts w:ascii="Calibri" w:hAnsi="Calibri" w:cs="Arial"/>
          <w:szCs w:val="22"/>
          <w:lang w:eastAsia="pl-PL"/>
        </w:rPr>
        <w:t xml:space="preserve">. </w:t>
      </w:r>
    </w:p>
    <w:p w14:paraId="595E6A1E" w14:textId="77777777" w:rsidR="004C37ED" w:rsidRPr="00893E8F" w:rsidRDefault="004C37ED" w:rsidP="004C37ED">
      <w:pPr>
        <w:numPr>
          <w:ilvl w:val="0"/>
          <w:numId w:val="53"/>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 xml:space="preserve">Głowice w technologii </w:t>
      </w:r>
      <w:proofErr w:type="spellStart"/>
      <w:r w:rsidRPr="00893E8F">
        <w:rPr>
          <w:rFonts w:ascii="Calibri" w:hAnsi="Calibri" w:cs="Arial"/>
          <w:szCs w:val="22"/>
          <w:lang w:eastAsia="pl-PL"/>
        </w:rPr>
        <w:t>zimnokurczliwej</w:t>
      </w:r>
      <w:proofErr w:type="spellEnd"/>
      <w:r w:rsidRPr="00893E8F">
        <w:rPr>
          <w:rFonts w:ascii="Calibri" w:hAnsi="Calibri" w:cs="Arial"/>
          <w:szCs w:val="22"/>
          <w:lang w:eastAsia="pl-PL"/>
        </w:rPr>
        <w:t xml:space="preserve">, termokurczliwej lub nasuwanej. </w:t>
      </w:r>
    </w:p>
    <w:p w14:paraId="1619F7E3" w14:textId="77777777" w:rsidR="004C37ED" w:rsidRPr="00893E8F" w:rsidRDefault="004C37ED" w:rsidP="004C37ED">
      <w:pPr>
        <w:numPr>
          <w:ilvl w:val="0"/>
          <w:numId w:val="53"/>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Sterowanie pola elektrycznego w głowicach powinno być zintegrowane z prefabrykatem głowicy, odbywać się przez zastosowanie nasuwek silikonowych o wysokiej względnej przenikalności dielektrycznej lub w postaci rury termokurczliwej. Nie dopuszcza się stosowania płata sterującego.</w:t>
      </w:r>
    </w:p>
    <w:p w14:paraId="7D478405" w14:textId="77777777" w:rsidR="004C37ED" w:rsidRPr="00893E8F" w:rsidRDefault="004C37ED" w:rsidP="004C37ED">
      <w:pPr>
        <w:numPr>
          <w:ilvl w:val="0"/>
          <w:numId w:val="53"/>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Sterowanie pola elektrycznego powinno eliminować konieczność stożkowania izolacji kabla.</w:t>
      </w:r>
    </w:p>
    <w:p w14:paraId="3BA0BBBD" w14:textId="77777777" w:rsidR="004C37ED" w:rsidRPr="00893E8F" w:rsidRDefault="004C37ED" w:rsidP="004C37ED">
      <w:pPr>
        <w:numPr>
          <w:ilvl w:val="0"/>
          <w:numId w:val="53"/>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Konstrukcja głowicy powinna zapewnić skuteczne uszczelnienie od strony końcówki kablowej i</w:t>
      </w:r>
      <w:r w:rsidR="00A3687F">
        <w:rPr>
          <w:rFonts w:ascii="Calibri" w:hAnsi="Calibri" w:cs="Arial"/>
          <w:szCs w:val="22"/>
          <w:lang w:eastAsia="pl-PL"/>
        </w:rPr>
        <w:t> </w:t>
      </w:r>
      <w:r w:rsidRPr="00893E8F">
        <w:rPr>
          <w:rFonts w:ascii="Calibri" w:hAnsi="Calibri" w:cs="Arial"/>
          <w:szCs w:val="22"/>
          <w:lang w:eastAsia="pl-PL"/>
        </w:rPr>
        <w:t>od strony powłoki zewnętrznej kabla.</w:t>
      </w:r>
    </w:p>
    <w:p w14:paraId="204F0852" w14:textId="77777777" w:rsidR="004C37ED" w:rsidRPr="00893E8F" w:rsidRDefault="004C37ED" w:rsidP="004C37ED">
      <w:pPr>
        <w:numPr>
          <w:ilvl w:val="0"/>
          <w:numId w:val="53"/>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Znamionowa droga upływu izolacji zewnętrznej głowicy powinna umożliwiać stosowanie w II strefie zabrudzeniowej.</w:t>
      </w:r>
    </w:p>
    <w:p w14:paraId="12FEF048" w14:textId="77777777" w:rsidR="004C37ED" w:rsidRPr="00893E8F" w:rsidRDefault="004C37ED" w:rsidP="004C37ED">
      <w:pPr>
        <w:numPr>
          <w:ilvl w:val="0"/>
          <w:numId w:val="53"/>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Głowice powinny być dostarczone jako kompletne dla 3 faz wraz z zestawem końcówek kablowych ( dla żył roboczych Al i powrotnych Cu).</w:t>
      </w:r>
    </w:p>
    <w:p w14:paraId="5954C05D" w14:textId="77777777" w:rsidR="004C37ED" w:rsidRPr="00893E8F" w:rsidRDefault="004C37ED" w:rsidP="004C37ED">
      <w:pPr>
        <w:spacing w:after="120" w:line="240" w:lineRule="auto"/>
        <w:rPr>
          <w:rFonts w:ascii="Calibri" w:hAnsi="Calibri" w:cs="Arial"/>
          <w:szCs w:val="22"/>
          <w:lang w:eastAsia="pl-PL"/>
        </w:rPr>
      </w:pPr>
    </w:p>
    <w:p w14:paraId="23649132" w14:textId="77777777" w:rsidR="004C37ED" w:rsidRPr="00893E8F" w:rsidRDefault="004C37ED" w:rsidP="004C37ED">
      <w:pPr>
        <w:keepNext/>
        <w:spacing w:line="240" w:lineRule="auto"/>
        <w:jc w:val="center"/>
        <w:outlineLvl w:val="2"/>
        <w:rPr>
          <w:rFonts w:ascii="Calibri" w:hAnsi="Calibri" w:cs="Arial"/>
          <w:b/>
          <w:szCs w:val="22"/>
          <w:lang w:eastAsia="pl-PL"/>
        </w:rPr>
      </w:pPr>
      <w:bookmarkStart w:id="2" w:name="_Toc343019053"/>
      <w:r w:rsidRPr="00893E8F">
        <w:rPr>
          <w:rFonts w:ascii="Calibri" w:hAnsi="Calibri" w:cs="Arial"/>
          <w:b/>
          <w:szCs w:val="22"/>
          <w:lang w:eastAsia="pl-PL"/>
        </w:rPr>
        <w:t xml:space="preserve">Głowice kablowe wnętrzowe niskiego napięcia 0,6/ 1kV do kabli czterożyłowych </w:t>
      </w:r>
    </w:p>
    <w:p w14:paraId="6422E3BC" w14:textId="77777777" w:rsidR="004C37ED" w:rsidRPr="00893E8F" w:rsidRDefault="004C37ED" w:rsidP="004C37ED">
      <w:pPr>
        <w:keepNext/>
        <w:spacing w:after="120" w:line="240" w:lineRule="auto"/>
        <w:jc w:val="center"/>
        <w:outlineLvl w:val="2"/>
        <w:rPr>
          <w:rFonts w:ascii="Calibri" w:hAnsi="Calibri" w:cs="Arial"/>
          <w:b/>
          <w:szCs w:val="22"/>
          <w:lang w:eastAsia="pl-PL"/>
        </w:rPr>
      </w:pPr>
      <w:r w:rsidRPr="00893E8F">
        <w:rPr>
          <w:rFonts w:ascii="Calibri" w:hAnsi="Calibri" w:cs="Arial"/>
          <w:b/>
          <w:szCs w:val="22"/>
          <w:lang w:eastAsia="pl-PL"/>
        </w:rPr>
        <w:t>o izolacji i powłoce z tworzyw sztucznych</w:t>
      </w:r>
      <w:bookmarkEnd w:id="2"/>
      <w:r w:rsidRPr="00893E8F">
        <w:rPr>
          <w:rFonts w:ascii="Calibri" w:hAnsi="Calibri" w:cs="Arial"/>
          <w:b/>
          <w:szCs w:val="22"/>
          <w:lang w:eastAsia="pl-PL"/>
        </w:rPr>
        <w:t xml:space="preserve"> </w:t>
      </w:r>
    </w:p>
    <w:p w14:paraId="29878275" w14:textId="77777777" w:rsidR="004C37ED" w:rsidRPr="00893E8F" w:rsidRDefault="004C37ED" w:rsidP="004C37ED">
      <w:pPr>
        <w:numPr>
          <w:ilvl w:val="0"/>
          <w:numId w:val="67"/>
        </w:numPr>
        <w:suppressAutoHyphens/>
        <w:spacing w:after="120" w:line="240" w:lineRule="auto"/>
        <w:ind w:left="426" w:hanging="426"/>
        <w:jc w:val="left"/>
        <w:rPr>
          <w:rFonts w:ascii="Calibri" w:hAnsi="Calibri"/>
          <w:lang w:eastAsia="pl-PL"/>
        </w:rPr>
      </w:pPr>
      <w:r w:rsidRPr="00893E8F">
        <w:rPr>
          <w:rFonts w:ascii="Calibri" w:hAnsi="Calibri"/>
          <w:lang w:eastAsia="pl-PL"/>
        </w:rPr>
        <w:t>Głowice do zakańczania kabli czterożyłowych o izolacji z polietylenu usieciowanego XLPE lub PCV np. YAKXS, YKXS, YAKY, YKY.</w:t>
      </w:r>
    </w:p>
    <w:p w14:paraId="4EA49034" w14:textId="77777777" w:rsidR="004C37ED" w:rsidRPr="00893E8F" w:rsidRDefault="004C37ED" w:rsidP="004C37ED">
      <w:pPr>
        <w:numPr>
          <w:ilvl w:val="0"/>
          <w:numId w:val="67"/>
        </w:numPr>
        <w:suppressAutoHyphens/>
        <w:spacing w:after="120" w:line="240" w:lineRule="auto"/>
        <w:ind w:left="426" w:hanging="426"/>
        <w:jc w:val="left"/>
        <w:rPr>
          <w:rFonts w:ascii="Calibri" w:hAnsi="Calibri"/>
          <w:lang w:eastAsia="pl-PL"/>
        </w:rPr>
      </w:pPr>
      <w:r w:rsidRPr="00893E8F">
        <w:rPr>
          <w:rFonts w:ascii="Calibri" w:hAnsi="Calibri"/>
          <w:lang w:eastAsia="pl-PL"/>
        </w:rPr>
        <w:t xml:space="preserve">Żyły robocze o przekrojach  </w:t>
      </w:r>
      <w:r w:rsidRPr="00893E8F">
        <w:rPr>
          <w:rFonts w:ascii="Calibri" w:hAnsi="Calibri" w:cs="Arial"/>
          <w:szCs w:val="22"/>
          <w:lang w:eastAsia="pl-PL"/>
        </w:rPr>
        <w:t>25 ÷</w:t>
      </w:r>
      <w:r w:rsidRPr="00893E8F">
        <w:rPr>
          <w:rFonts w:ascii="Calibri" w:hAnsi="Calibri" w:cs="Arial"/>
          <w:color w:val="FF0000"/>
          <w:szCs w:val="22"/>
          <w:lang w:eastAsia="pl-PL"/>
        </w:rPr>
        <w:t xml:space="preserve"> </w:t>
      </w:r>
      <w:r w:rsidRPr="00893E8F">
        <w:rPr>
          <w:rFonts w:ascii="Calibri" w:hAnsi="Calibri" w:cs="Arial"/>
          <w:szCs w:val="22"/>
          <w:lang w:eastAsia="pl-PL"/>
        </w:rPr>
        <w:t>240 mm</w:t>
      </w:r>
      <w:r w:rsidRPr="00893E8F">
        <w:rPr>
          <w:rFonts w:ascii="Calibri" w:hAnsi="Calibri" w:cs="Arial"/>
          <w:szCs w:val="22"/>
          <w:vertAlign w:val="superscript"/>
          <w:lang w:eastAsia="pl-PL"/>
        </w:rPr>
        <w:t xml:space="preserve">2 </w:t>
      </w:r>
      <w:r w:rsidRPr="00893E8F">
        <w:rPr>
          <w:rFonts w:ascii="Calibri" w:hAnsi="Calibri"/>
          <w:lang w:eastAsia="pl-PL"/>
        </w:rPr>
        <w:t xml:space="preserve"> zakańczanych końcówkami śrubowymi  ze </w:t>
      </w:r>
      <w:proofErr w:type="spellStart"/>
      <w:r w:rsidRPr="00893E8F">
        <w:rPr>
          <w:rFonts w:ascii="Calibri" w:hAnsi="Calibri"/>
          <w:lang w:eastAsia="pl-PL"/>
        </w:rPr>
        <w:t>zrywalnymi</w:t>
      </w:r>
      <w:proofErr w:type="spellEnd"/>
      <w:r w:rsidRPr="00893E8F">
        <w:rPr>
          <w:rFonts w:ascii="Calibri" w:hAnsi="Calibri"/>
          <w:lang w:eastAsia="pl-PL"/>
        </w:rPr>
        <w:t xml:space="preserve"> łbami lub zaprasowywanymi wg wymagań normy PN-EN 61238-1:2004.</w:t>
      </w:r>
    </w:p>
    <w:p w14:paraId="1A3D0298" w14:textId="77777777" w:rsidR="004C37ED" w:rsidRPr="00893E8F" w:rsidRDefault="004C37ED" w:rsidP="004C37ED">
      <w:pPr>
        <w:numPr>
          <w:ilvl w:val="0"/>
          <w:numId w:val="67"/>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 xml:space="preserve">Zestaw złożony z palczatki i rur termokurczliwych z klejem </w:t>
      </w:r>
      <w:proofErr w:type="spellStart"/>
      <w:r w:rsidRPr="00893E8F">
        <w:rPr>
          <w:rFonts w:ascii="Calibri" w:hAnsi="Calibri" w:cs="Arial"/>
          <w:szCs w:val="22"/>
          <w:lang w:eastAsia="pl-PL"/>
        </w:rPr>
        <w:t>termotopliwym</w:t>
      </w:r>
      <w:proofErr w:type="spellEnd"/>
      <w:r w:rsidRPr="00893E8F">
        <w:rPr>
          <w:rFonts w:ascii="Calibri" w:hAnsi="Calibri" w:cs="Arial"/>
          <w:szCs w:val="22"/>
          <w:lang w:eastAsia="pl-PL"/>
        </w:rPr>
        <w:t xml:space="preserve"> do uszczelnienia końcówek (komplet na cztery żyły) wraz z końcówkami.</w:t>
      </w:r>
    </w:p>
    <w:p w14:paraId="319943AE" w14:textId="77777777" w:rsidR="004C37ED" w:rsidRPr="00893E8F" w:rsidRDefault="004C37ED" w:rsidP="004C37ED">
      <w:pPr>
        <w:numPr>
          <w:ilvl w:val="0"/>
          <w:numId w:val="67"/>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Odporne na działanie UV.</w:t>
      </w:r>
    </w:p>
    <w:p w14:paraId="5FC64878" w14:textId="77777777" w:rsidR="004C37ED" w:rsidRPr="00893E8F" w:rsidRDefault="004C37ED" w:rsidP="004C37ED">
      <w:pPr>
        <w:numPr>
          <w:ilvl w:val="0"/>
          <w:numId w:val="67"/>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Materiał usieciowany.</w:t>
      </w:r>
    </w:p>
    <w:p w14:paraId="54D710C3" w14:textId="77777777" w:rsidR="004C37ED" w:rsidRPr="00893E8F" w:rsidRDefault="004C37ED" w:rsidP="004C37ED">
      <w:pPr>
        <w:keepNext/>
        <w:spacing w:line="240" w:lineRule="auto"/>
        <w:jc w:val="center"/>
        <w:outlineLvl w:val="2"/>
        <w:rPr>
          <w:rFonts w:ascii="Calibri" w:hAnsi="Calibri" w:cs="Arial"/>
          <w:b/>
          <w:szCs w:val="22"/>
          <w:lang w:eastAsia="pl-PL"/>
        </w:rPr>
      </w:pPr>
      <w:bookmarkStart w:id="3" w:name="_Toc343019054"/>
    </w:p>
    <w:p w14:paraId="59AAFBA1" w14:textId="77777777" w:rsidR="004C37ED" w:rsidRPr="00893E8F" w:rsidRDefault="004C37ED" w:rsidP="004C37ED">
      <w:pPr>
        <w:keepNext/>
        <w:spacing w:line="240" w:lineRule="auto"/>
        <w:jc w:val="center"/>
        <w:outlineLvl w:val="2"/>
        <w:rPr>
          <w:rFonts w:ascii="Calibri" w:hAnsi="Calibri" w:cs="Arial"/>
          <w:b/>
          <w:szCs w:val="22"/>
          <w:lang w:eastAsia="pl-PL"/>
        </w:rPr>
      </w:pPr>
      <w:r w:rsidRPr="00893E8F">
        <w:rPr>
          <w:rFonts w:ascii="Calibri" w:hAnsi="Calibri" w:cs="Arial"/>
          <w:b/>
          <w:szCs w:val="22"/>
          <w:lang w:eastAsia="pl-PL"/>
        </w:rPr>
        <w:t xml:space="preserve">Głowice kablowe zewnętrzne niskiego napięcia 0,6/1 </w:t>
      </w:r>
      <w:proofErr w:type="spellStart"/>
      <w:r w:rsidRPr="00893E8F">
        <w:rPr>
          <w:rFonts w:ascii="Calibri" w:hAnsi="Calibri" w:cs="Arial"/>
          <w:b/>
          <w:szCs w:val="22"/>
          <w:lang w:eastAsia="pl-PL"/>
        </w:rPr>
        <w:t>kV</w:t>
      </w:r>
      <w:proofErr w:type="spellEnd"/>
      <w:r w:rsidRPr="00893E8F">
        <w:rPr>
          <w:rFonts w:ascii="Calibri" w:hAnsi="Calibri" w:cs="Arial"/>
          <w:b/>
          <w:szCs w:val="22"/>
          <w:lang w:eastAsia="pl-PL"/>
        </w:rPr>
        <w:t xml:space="preserve"> do kabli czterożyłowych </w:t>
      </w:r>
    </w:p>
    <w:p w14:paraId="0F8433D2" w14:textId="77777777" w:rsidR="004C37ED" w:rsidRPr="00893E8F" w:rsidRDefault="004C37ED" w:rsidP="004C37ED">
      <w:pPr>
        <w:keepNext/>
        <w:spacing w:after="120" w:line="240" w:lineRule="auto"/>
        <w:jc w:val="center"/>
        <w:outlineLvl w:val="2"/>
        <w:rPr>
          <w:rFonts w:ascii="Calibri" w:hAnsi="Calibri" w:cs="Arial"/>
          <w:b/>
          <w:szCs w:val="22"/>
          <w:lang w:eastAsia="pl-PL"/>
        </w:rPr>
      </w:pPr>
      <w:r w:rsidRPr="00893E8F">
        <w:rPr>
          <w:rFonts w:ascii="Calibri" w:hAnsi="Calibri" w:cs="Arial"/>
          <w:b/>
          <w:szCs w:val="22"/>
          <w:lang w:eastAsia="pl-PL"/>
        </w:rPr>
        <w:t>o izolacji i powłoce z tworzyw sztucznych</w:t>
      </w:r>
      <w:bookmarkEnd w:id="3"/>
      <w:r w:rsidRPr="00893E8F">
        <w:rPr>
          <w:rFonts w:ascii="Calibri" w:hAnsi="Calibri" w:cs="Arial"/>
          <w:b/>
          <w:szCs w:val="22"/>
          <w:lang w:eastAsia="pl-PL"/>
        </w:rPr>
        <w:t xml:space="preserve"> </w:t>
      </w:r>
    </w:p>
    <w:p w14:paraId="07B6845D" w14:textId="77777777" w:rsidR="00B06593" w:rsidRDefault="004C37ED" w:rsidP="00B06593">
      <w:pPr>
        <w:numPr>
          <w:ilvl w:val="0"/>
          <w:numId w:val="68"/>
        </w:numPr>
        <w:suppressAutoHyphens/>
        <w:spacing w:after="120" w:line="240" w:lineRule="auto"/>
        <w:ind w:left="426" w:hanging="426"/>
        <w:jc w:val="left"/>
        <w:rPr>
          <w:rFonts w:ascii="Calibri" w:hAnsi="Calibri"/>
          <w:lang w:eastAsia="pl-PL"/>
        </w:rPr>
      </w:pPr>
      <w:r w:rsidRPr="00B06593">
        <w:rPr>
          <w:rFonts w:ascii="Calibri" w:hAnsi="Calibri"/>
          <w:lang w:eastAsia="pl-PL"/>
        </w:rPr>
        <w:t>Głowice do zakańczania kabli czterożyłowych o izolacji z polietylenu usieciowanego XLPE lub PCV np. YAKXS, YKXS, YAKY, YKY.</w:t>
      </w:r>
    </w:p>
    <w:p w14:paraId="5F49EC85" w14:textId="22934B25" w:rsidR="004C37ED" w:rsidRPr="00B06593" w:rsidRDefault="004C37ED" w:rsidP="00B06593">
      <w:pPr>
        <w:numPr>
          <w:ilvl w:val="0"/>
          <w:numId w:val="68"/>
        </w:numPr>
        <w:suppressAutoHyphens/>
        <w:spacing w:after="120" w:line="240" w:lineRule="auto"/>
        <w:ind w:left="426" w:hanging="426"/>
        <w:jc w:val="left"/>
        <w:rPr>
          <w:rFonts w:ascii="Calibri" w:hAnsi="Calibri"/>
          <w:lang w:eastAsia="pl-PL"/>
        </w:rPr>
      </w:pPr>
      <w:r w:rsidRPr="00B06593">
        <w:rPr>
          <w:rFonts w:ascii="Calibri" w:hAnsi="Calibri"/>
          <w:lang w:eastAsia="pl-PL"/>
        </w:rPr>
        <w:t xml:space="preserve">Żyły robocze o przekrojach  </w:t>
      </w:r>
      <w:r w:rsidRPr="00B06593">
        <w:rPr>
          <w:rFonts w:ascii="Calibri" w:hAnsi="Calibri" w:cs="Arial"/>
          <w:szCs w:val="22"/>
          <w:lang w:eastAsia="pl-PL"/>
        </w:rPr>
        <w:t>25 ÷</w:t>
      </w:r>
      <w:r w:rsidRPr="00B06593">
        <w:rPr>
          <w:rFonts w:ascii="Calibri" w:hAnsi="Calibri" w:cs="Arial"/>
          <w:color w:val="FF0000"/>
          <w:szCs w:val="22"/>
          <w:lang w:eastAsia="pl-PL"/>
        </w:rPr>
        <w:t xml:space="preserve"> </w:t>
      </w:r>
      <w:r w:rsidRPr="00B06593">
        <w:rPr>
          <w:rFonts w:ascii="Calibri" w:hAnsi="Calibri" w:cs="Arial"/>
          <w:szCs w:val="22"/>
          <w:lang w:eastAsia="pl-PL"/>
        </w:rPr>
        <w:t>240 mm</w:t>
      </w:r>
      <w:r w:rsidRPr="00B06593">
        <w:rPr>
          <w:rFonts w:ascii="Calibri" w:hAnsi="Calibri" w:cs="Arial"/>
          <w:szCs w:val="22"/>
          <w:vertAlign w:val="superscript"/>
          <w:lang w:eastAsia="pl-PL"/>
        </w:rPr>
        <w:t>2</w:t>
      </w:r>
      <w:r w:rsidRPr="00B06593">
        <w:rPr>
          <w:rFonts w:ascii="Calibri" w:hAnsi="Calibri" w:cs="Arial"/>
          <w:szCs w:val="22"/>
          <w:lang w:eastAsia="pl-PL"/>
        </w:rPr>
        <w:t xml:space="preserve"> </w:t>
      </w:r>
      <w:r w:rsidRPr="00B06593">
        <w:rPr>
          <w:rFonts w:ascii="Calibri" w:hAnsi="Calibri"/>
          <w:lang w:eastAsia="pl-PL"/>
        </w:rPr>
        <w:t xml:space="preserve">o zakańczanych końcówkami śrubowymi  z </w:t>
      </w:r>
      <w:proofErr w:type="spellStart"/>
      <w:r w:rsidRPr="00B06593">
        <w:rPr>
          <w:rFonts w:ascii="Calibri" w:hAnsi="Calibri"/>
          <w:lang w:eastAsia="pl-PL"/>
        </w:rPr>
        <w:t>zrywalnymi</w:t>
      </w:r>
      <w:proofErr w:type="spellEnd"/>
      <w:r w:rsidRPr="00B06593">
        <w:rPr>
          <w:rFonts w:ascii="Calibri" w:hAnsi="Calibri"/>
          <w:lang w:eastAsia="pl-PL"/>
        </w:rPr>
        <w:t xml:space="preserve"> łbami lub zaprasowywanymi wg wymagań normy</w:t>
      </w:r>
      <w:r w:rsidR="0072529D" w:rsidRPr="00B06593">
        <w:rPr>
          <w:rFonts w:ascii="Arial" w:hAnsi="Arial" w:cs="Arial"/>
          <w:b/>
          <w:bCs/>
          <w:color w:val="FF0000"/>
          <w:sz w:val="20"/>
        </w:rPr>
        <w:t xml:space="preserve">  </w:t>
      </w:r>
      <w:r w:rsidR="009D6DD6" w:rsidRPr="00B06593">
        <w:rPr>
          <w:rFonts w:ascii="Arial" w:hAnsi="Arial" w:cs="Arial"/>
          <w:b/>
          <w:bCs/>
          <w:sz w:val="20"/>
        </w:rPr>
        <w:t>PN-EN IEC 61238-1-1:2020-06</w:t>
      </w:r>
    </w:p>
    <w:p w14:paraId="320386A1" w14:textId="77777777" w:rsidR="004C37ED" w:rsidRPr="00893E8F" w:rsidRDefault="004C37ED" w:rsidP="004C37ED">
      <w:pPr>
        <w:numPr>
          <w:ilvl w:val="0"/>
          <w:numId w:val="68"/>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 xml:space="preserve">Zestaw złożony z palczatki, rur termokurczliwych, o długości nie mniejszej niż 90 cm, z klejem </w:t>
      </w:r>
      <w:proofErr w:type="spellStart"/>
      <w:r w:rsidRPr="00893E8F">
        <w:rPr>
          <w:rFonts w:ascii="Calibri" w:hAnsi="Calibri" w:cs="Arial"/>
          <w:szCs w:val="22"/>
          <w:lang w:eastAsia="pl-PL"/>
        </w:rPr>
        <w:t>termotopliwym</w:t>
      </w:r>
      <w:proofErr w:type="spellEnd"/>
      <w:r w:rsidRPr="00893E8F">
        <w:rPr>
          <w:rFonts w:ascii="Calibri" w:hAnsi="Calibri" w:cs="Arial"/>
          <w:szCs w:val="22"/>
          <w:lang w:eastAsia="pl-PL"/>
        </w:rPr>
        <w:t xml:space="preserve"> do uszczelnienia żył kabla od końcówek do palczatki przed UV (komplet na cztery żyły) wraz z końcówkami.</w:t>
      </w:r>
    </w:p>
    <w:p w14:paraId="4C509FEF" w14:textId="77777777" w:rsidR="004C37ED" w:rsidRPr="00893E8F" w:rsidRDefault="004C37ED" w:rsidP="004C37ED">
      <w:pPr>
        <w:numPr>
          <w:ilvl w:val="0"/>
          <w:numId w:val="68"/>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Odporne na działanie UV.</w:t>
      </w:r>
    </w:p>
    <w:p w14:paraId="4C147EAC" w14:textId="77777777" w:rsidR="004C37ED" w:rsidRDefault="004C37ED" w:rsidP="004C37ED">
      <w:pPr>
        <w:numPr>
          <w:ilvl w:val="0"/>
          <w:numId w:val="68"/>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lastRenderedPageBreak/>
        <w:t>Materiał usieciowany.</w:t>
      </w:r>
    </w:p>
    <w:p w14:paraId="47A440E9" w14:textId="7CAB1898" w:rsidR="00F8391B" w:rsidRPr="00893E8F" w:rsidRDefault="00F8391B" w:rsidP="009D6DD6">
      <w:pPr>
        <w:suppressAutoHyphens/>
        <w:spacing w:after="120" w:line="240" w:lineRule="auto"/>
        <w:jc w:val="left"/>
        <w:rPr>
          <w:rFonts w:ascii="Calibri" w:hAnsi="Calibri" w:cs="Arial"/>
          <w:szCs w:val="22"/>
          <w:lang w:eastAsia="pl-PL"/>
        </w:rPr>
      </w:pPr>
    </w:p>
    <w:p w14:paraId="035AF7E6" w14:textId="77777777" w:rsidR="004C37ED" w:rsidRPr="00893E8F" w:rsidRDefault="004C37ED" w:rsidP="004C37ED">
      <w:pPr>
        <w:numPr>
          <w:ilvl w:val="0"/>
          <w:numId w:val="71"/>
        </w:numPr>
        <w:suppressAutoHyphens/>
        <w:spacing w:after="120" w:line="240" w:lineRule="auto"/>
        <w:ind w:hanging="720"/>
        <w:jc w:val="left"/>
        <w:rPr>
          <w:rFonts w:ascii="Calibri" w:hAnsi="Calibri" w:cs="Arial"/>
          <w:szCs w:val="22"/>
          <w:lang w:eastAsia="pl-PL"/>
        </w:rPr>
      </w:pPr>
      <w:r w:rsidRPr="00893E8F">
        <w:rPr>
          <w:rFonts w:ascii="Calibri" w:hAnsi="Calibri" w:cs="Arial"/>
          <w:b/>
          <w:szCs w:val="22"/>
          <w:lang w:eastAsia="pl-PL"/>
        </w:rPr>
        <w:t>Wymagania techniczne w zakresie muf kablowych:</w:t>
      </w:r>
    </w:p>
    <w:p w14:paraId="53E4F072" w14:textId="77777777" w:rsidR="004C37ED" w:rsidRPr="00893E8F" w:rsidRDefault="004C37ED" w:rsidP="004C37ED">
      <w:pPr>
        <w:spacing w:before="240" w:after="60" w:line="240" w:lineRule="auto"/>
        <w:jc w:val="center"/>
        <w:rPr>
          <w:rFonts w:ascii="Calibri" w:hAnsi="Calibri" w:cs="Arial"/>
          <w:b/>
          <w:szCs w:val="22"/>
          <w:lang w:eastAsia="pl-PL"/>
        </w:rPr>
      </w:pPr>
      <w:bookmarkStart w:id="4" w:name="_Toc343244366"/>
      <w:r w:rsidRPr="00893E8F">
        <w:rPr>
          <w:rFonts w:ascii="Calibri" w:hAnsi="Calibri" w:cs="Arial"/>
          <w:b/>
          <w:szCs w:val="22"/>
          <w:lang w:eastAsia="pl-PL"/>
        </w:rPr>
        <w:t>Mufy kablowe</w:t>
      </w:r>
      <w:bookmarkEnd w:id="4"/>
    </w:p>
    <w:p w14:paraId="10E9209B" w14:textId="77777777" w:rsidR="004C37ED" w:rsidRPr="00893E8F" w:rsidRDefault="004C37ED" w:rsidP="004C37ED">
      <w:pPr>
        <w:numPr>
          <w:ilvl w:val="0"/>
          <w:numId w:val="51"/>
        </w:numPr>
        <w:suppressAutoHyphens/>
        <w:spacing w:after="120" w:line="240" w:lineRule="auto"/>
        <w:ind w:left="426"/>
        <w:jc w:val="left"/>
        <w:rPr>
          <w:rFonts w:ascii="Calibri" w:hAnsi="Calibri" w:cs="Arial"/>
          <w:szCs w:val="22"/>
          <w:lang w:eastAsia="pl-PL"/>
        </w:rPr>
      </w:pPr>
      <w:r w:rsidRPr="00893E8F">
        <w:rPr>
          <w:rFonts w:ascii="Calibri" w:hAnsi="Calibri" w:cs="Arial"/>
          <w:szCs w:val="22"/>
          <w:lang w:eastAsia="pl-PL"/>
        </w:rPr>
        <w:t>Wyroby do wykonywania muf kablowych powinny być dostarczane w zestawach montażowych. Dla kabli jednożyłowych w izolacji z polietylenu usieciowanego zestaw na jedną żyłę.</w:t>
      </w:r>
    </w:p>
    <w:p w14:paraId="5A948FF5" w14:textId="77777777" w:rsidR="004C37ED" w:rsidRPr="00893E8F" w:rsidRDefault="004C37ED" w:rsidP="004C37ED">
      <w:pPr>
        <w:numPr>
          <w:ilvl w:val="0"/>
          <w:numId w:val="51"/>
        </w:numPr>
        <w:suppressAutoHyphens/>
        <w:spacing w:after="120" w:line="240" w:lineRule="auto"/>
        <w:ind w:left="426"/>
        <w:jc w:val="left"/>
        <w:rPr>
          <w:rFonts w:ascii="Calibri" w:hAnsi="Calibri" w:cs="Arial"/>
          <w:szCs w:val="22"/>
          <w:lang w:eastAsia="pl-PL"/>
        </w:rPr>
      </w:pPr>
      <w:r w:rsidRPr="00893E8F">
        <w:rPr>
          <w:rFonts w:ascii="Calibri" w:hAnsi="Calibri" w:cs="Arial"/>
          <w:szCs w:val="22"/>
          <w:lang w:eastAsia="pl-PL"/>
        </w:rPr>
        <w:t>Konstrukcja i sposób instalowania złączek kablowych w mufach powinna uniemożliwiać zginanie żył roboczych podczas montażu.</w:t>
      </w:r>
    </w:p>
    <w:p w14:paraId="106385F2" w14:textId="77777777" w:rsidR="004C37ED" w:rsidRPr="00893E8F" w:rsidRDefault="004C37ED" w:rsidP="004C37ED">
      <w:pPr>
        <w:numPr>
          <w:ilvl w:val="0"/>
          <w:numId w:val="51"/>
        </w:numPr>
        <w:suppressAutoHyphens/>
        <w:spacing w:after="120" w:line="240" w:lineRule="auto"/>
        <w:ind w:left="426"/>
        <w:jc w:val="left"/>
        <w:rPr>
          <w:rFonts w:ascii="Calibri" w:hAnsi="Calibri" w:cs="Arial"/>
          <w:szCs w:val="22"/>
          <w:lang w:eastAsia="pl-PL"/>
        </w:rPr>
      </w:pPr>
      <w:r w:rsidRPr="00893E8F">
        <w:rPr>
          <w:rFonts w:ascii="Calibri" w:hAnsi="Calibri" w:cs="Arial"/>
          <w:szCs w:val="22"/>
          <w:lang w:eastAsia="pl-PL"/>
        </w:rPr>
        <w:t xml:space="preserve">Złączki instalowane w mufach powinny zapewnić </w:t>
      </w:r>
      <w:proofErr w:type="spellStart"/>
      <w:r w:rsidRPr="00893E8F">
        <w:rPr>
          <w:rFonts w:ascii="Calibri" w:hAnsi="Calibri" w:cs="Arial"/>
          <w:szCs w:val="22"/>
          <w:lang w:eastAsia="pl-PL"/>
        </w:rPr>
        <w:t>samocentrowanie</w:t>
      </w:r>
      <w:proofErr w:type="spellEnd"/>
      <w:r w:rsidRPr="00893E8F">
        <w:rPr>
          <w:rFonts w:ascii="Calibri" w:hAnsi="Calibri" w:cs="Arial"/>
          <w:szCs w:val="22"/>
          <w:lang w:eastAsia="pl-PL"/>
        </w:rPr>
        <w:t xml:space="preserve"> żył roboczych.</w:t>
      </w:r>
    </w:p>
    <w:p w14:paraId="55164385" w14:textId="77777777" w:rsidR="004C37ED" w:rsidRPr="00893E8F" w:rsidRDefault="004C37ED" w:rsidP="004C37ED">
      <w:pPr>
        <w:numPr>
          <w:ilvl w:val="0"/>
          <w:numId w:val="51"/>
        </w:numPr>
        <w:suppressAutoHyphens/>
        <w:spacing w:after="120" w:line="240" w:lineRule="auto"/>
        <w:ind w:left="426"/>
        <w:jc w:val="left"/>
        <w:rPr>
          <w:rFonts w:ascii="Calibri" w:hAnsi="Calibri" w:cs="Arial"/>
          <w:szCs w:val="22"/>
          <w:lang w:eastAsia="pl-PL"/>
        </w:rPr>
      </w:pPr>
      <w:r w:rsidRPr="00893E8F">
        <w:rPr>
          <w:rFonts w:ascii="Calibri" w:hAnsi="Calibri" w:cs="Arial"/>
          <w:szCs w:val="22"/>
          <w:lang w:eastAsia="pl-PL"/>
        </w:rPr>
        <w:t xml:space="preserve">Złączki wykonane jako grubościenne z przegrodą, zaprasowywane lub śrubowe ze </w:t>
      </w:r>
      <w:proofErr w:type="spellStart"/>
      <w:r w:rsidRPr="00893E8F">
        <w:rPr>
          <w:rFonts w:ascii="Calibri" w:hAnsi="Calibri" w:cs="Arial"/>
          <w:szCs w:val="22"/>
          <w:lang w:eastAsia="pl-PL"/>
        </w:rPr>
        <w:t>zrywalnymi</w:t>
      </w:r>
      <w:proofErr w:type="spellEnd"/>
      <w:r w:rsidRPr="00893E8F">
        <w:rPr>
          <w:rFonts w:ascii="Calibri" w:hAnsi="Calibri" w:cs="Arial"/>
          <w:szCs w:val="22"/>
          <w:lang w:eastAsia="pl-PL"/>
        </w:rPr>
        <w:t xml:space="preserve"> łbami śrub.</w:t>
      </w:r>
    </w:p>
    <w:p w14:paraId="52291E68" w14:textId="77777777" w:rsidR="004C37ED" w:rsidRPr="00893E8F" w:rsidRDefault="004C37ED" w:rsidP="004C37ED">
      <w:pPr>
        <w:numPr>
          <w:ilvl w:val="0"/>
          <w:numId w:val="51"/>
        </w:numPr>
        <w:suppressAutoHyphens/>
        <w:spacing w:after="120" w:line="240" w:lineRule="auto"/>
        <w:ind w:left="426"/>
        <w:jc w:val="left"/>
        <w:rPr>
          <w:rFonts w:ascii="Calibri" w:hAnsi="Calibri" w:cs="Arial"/>
          <w:szCs w:val="22"/>
          <w:lang w:eastAsia="pl-PL"/>
        </w:rPr>
      </w:pPr>
      <w:r w:rsidRPr="00893E8F">
        <w:rPr>
          <w:rFonts w:ascii="Calibri" w:hAnsi="Calibri" w:cs="Arial"/>
          <w:szCs w:val="22"/>
          <w:lang w:eastAsia="pl-PL"/>
        </w:rPr>
        <w:t xml:space="preserve">Zastosowane w zestawach rury termokurczliwe i </w:t>
      </w:r>
      <w:proofErr w:type="spellStart"/>
      <w:r w:rsidRPr="00893E8F">
        <w:rPr>
          <w:rFonts w:ascii="Calibri" w:hAnsi="Calibri" w:cs="Arial"/>
          <w:szCs w:val="22"/>
          <w:lang w:eastAsia="pl-PL"/>
        </w:rPr>
        <w:t>zimnokurczliwe</w:t>
      </w:r>
      <w:proofErr w:type="spellEnd"/>
      <w:r w:rsidRPr="00893E8F">
        <w:rPr>
          <w:rFonts w:ascii="Calibri" w:hAnsi="Calibri" w:cs="Arial"/>
          <w:szCs w:val="22"/>
          <w:lang w:eastAsia="pl-PL"/>
        </w:rPr>
        <w:t xml:space="preserve"> muszą zapewnić odtworzenie izolacji o wytrzymałości elektrycznej co najmniej takiej jak izolacja kabla.</w:t>
      </w:r>
    </w:p>
    <w:p w14:paraId="0E805480" w14:textId="77777777" w:rsidR="004C37ED" w:rsidRPr="00893E8F" w:rsidRDefault="004C37ED" w:rsidP="004C37ED">
      <w:pPr>
        <w:keepNext/>
        <w:spacing w:before="120" w:after="120" w:line="240" w:lineRule="auto"/>
        <w:jc w:val="center"/>
        <w:outlineLvl w:val="2"/>
        <w:rPr>
          <w:rFonts w:ascii="Calibri" w:hAnsi="Calibri" w:cs="Arial"/>
          <w:b/>
          <w:szCs w:val="22"/>
          <w:lang w:eastAsia="pl-PL"/>
        </w:rPr>
      </w:pPr>
    </w:p>
    <w:p w14:paraId="6C36685F" w14:textId="77777777" w:rsidR="004C37ED" w:rsidRPr="00893E8F" w:rsidRDefault="004C37ED" w:rsidP="004C37ED">
      <w:pPr>
        <w:keepNext/>
        <w:spacing w:before="120" w:after="120" w:line="240" w:lineRule="auto"/>
        <w:jc w:val="center"/>
        <w:outlineLvl w:val="2"/>
        <w:rPr>
          <w:rFonts w:ascii="Calibri" w:hAnsi="Calibri" w:cs="Arial"/>
          <w:b/>
          <w:szCs w:val="22"/>
          <w:lang w:eastAsia="pl-PL"/>
        </w:rPr>
      </w:pPr>
      <w:r w:rsidRPr="00893E8F">
        <w:rPr>
          <w:rFonts w:ascii="Calibri" w:hAnsi="Calibri" w:cs="Arial"/>
          <w:b/>
          <w:szCs w:val="22"/>
          <w:lang w:eastAsia="pl-PL"/>
        </w:rPr>
        <w:t>Mufy kablowe przelotowe termokurczliwe do kabli jednożyłowych o izolacji z polietylenu usieciowanego</w:t>
      </w:r>
    </w:p>
    <w:p w14:paraId="7E4EF55A" w14:textId="77777777" w:rsidR="004C37ED" w:rsidRPr="00893E8F" w:rsidRDefault="004C37ED" w:rsidP="004C37ED">
      <w:pPr>
        <w:numPr>
          <w:ilvl w:val="0"/>
          <w:numId w:val="59"/>
        </w:numPr>
        <w:suppressAutoHyphens/>
        <w:spacing w:before="120"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Mufy przelotowe do łączenia kabli jednożyłowych o izolacji z polietylenu usieciowanego XLPE na napięcie 12/20 i 18/30 </w:t>
      </w:r>
      <w:proofErr w:type="spellStart"/>
      <w:r w:rsidRPr="00893E8F">
        <w:rPr>
          <w:rFonts w:ascii="Calibri" w:hAnsi="Calibri" w:cs="Arial"/>
          <w:szCs w:val="22"/>
          <w:lang w:eastAsia="pl-PL"/>
        </w:rPr>
        <w:t>kV</w:t>
      </w:r>
      <w:proofErr w:type="spellEnd"/>
      <w:r w:rsidRPr="00893E8F">
        <w:rPr>
          <w:rFonts w:ascii="Calibri" w:hAnsi="Calibri" w:cs="Arial"/>
          <w:szCs w:val="22"/>
          <w:lang w:eastAsia="pl-PL"/>
        </w:rPr>
        <w:t xml:space="preserve"> (np. XUHAKXS, YHAKXS, XRUHAKXS, </w:t>
      </w:r>
      <w:proofErr w:type="spellStart"/>
      <w:r w:rsidRPr="00893E8F">
        <w:rPr>
          <w:rFonts w:ascii="Calibri" w:hAnsi="Calibri" w:cs="Arial"/>
          <w:szCs w:val="22"/>
          <w:lang w:eastAsia="pl-PL"/>
        </w:rPr>
        <w:t>XnRUHAKXS</w:t>
      </w:r>
      <w:proofErr w:type="spellEnd"/>
      <w:r w:rsidRPr="00893E8F">
        <w:rPr>
          <w:rFonts w:ascii="Calibri" w:hAnsi="Calibri" w:cs="Arial"/>
          <w:szCs w:val="22"/>
          <w:lang w:eastAsia="pl-PL"/>
        </w:rPr>
        <w:t>).</w:t>
      </w:r>
    </w:p>
    <w:p w14:paraId="36276CD1" w14:textId="77777777" w:rsidR="004C37ED" w:rsidRPr="00893E8F" w:rsidRDefault="004C37ED" w:rsidP="004C37ED">
      <w:pPr>
        <w:numPr>
          <w:ilvl w:val="0"/>
          <w:numId w:val="59"/>
        </w:numPr>
        <w:suppressAutoHyphens/>
        <w:spacing w:before="120"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Łączenie żył roboczych za pomocą złączek grubościennych śrubowych ze </w:t>
      </w:r>
      <w:proofErr w:type="spellStart"/>
      <w:r w:rsidRPr="00893E8F">
        <w:rPr>
          <w:rFonts w:ascii="Calibri" w:hAnsi="Calibri" w:cs="Arial"/>
          <w:szCs w:val="22"/>
          <w:lang w:eastAsia="pl-PL"/>
        </w:rPr>
        <w:t>zrywalnym</w:t>
      </w:r>
      <w:proofErr w:type="spellEnd"/>
      <w:r w:rsidRPr="00893E8F">
        <w:rPr>
          <w:rFonts w:ascii="Calibri" w:hAnsi="Calibri" w:cs="Arial"/>
          <w:szCs w:val="22"/>
          <w:lang w:eastAsia="pl-PL"/>
        </w:rPr>
        <w:t xml:space="preserve"> łbem lub zaprasowywanych z przegrodą.</w:t>
      </w:r>
    </w:p>
    <w:p w14:paraId="21864FCA" w14:textId="77777777" w:rsidR="004C37ED" w:rsidRPr="00893E8F" w:rsidRDefault="004C37ED" w:rsidP="004C37ED">
      <w:pPr>
        <w:numPr>
          <w:ilvl w:val="0"/>
          <w:numId w:val="59"/>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Izolacja podstawowa w postaci rur termokurczliwych.</w:t>
      </w:r>
    </w:p>
    <w:p w14:paraId="38AFC543" w14:textId="77777777" w:rsidR="004C37ED" w:rsidRPr="00893E8F" w:rsidRDefault="004C37ED" w:rsidP="004C37ED">
      <w:pPr>
        <w:numPr>
          <w:ilvl w:val="0"/>
          <w:numId w:val="59"/>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Sterowanie polem zintegrowane z prefabrykatem. Dopuszcza się sterowanie polem na końcach ekranów poprzez zastosowanie elementów </w:t>
      </w:r>
      <w:proofErr w:type="spellStart"/>
      <w:r w:rsidRPr="00893E8F">
        <w:rPr>
          <w:rFonts w:ascii="Calibri" w:hAnsi="Calibri" w:cs="Arial"/>
          <w:szCs w:val="22"/>
          <w:lang w:eastAsia="pl-PL"/>
        </w:rPr>
        <w:t>nasuwnych</w:t>
      </w:r>
      <w:proofErr w:type="spellEnd"/>
      <w:r w:rsidRPr="00893E8F">
        <w:rPr>
          <w:rFonts w:ascii="Calibri" w:hAnsi="Calibri" w:cs="Arial"/>
          <w:szCs w:val="22"/>
          <w:lang w:eastAsia="pl-PL"/>
        </w:rPr>
        <w:t xml:space="preserve"> silikonowych lub rur termokurczliwych. </w:t>
      </w:r>
    </w:p>
    <w:p w14:paraId="4A2F5CC0" w14:textId="77777777" w:rsidR="004C37ED" w:rsidRPr="00893E8F" w:rsidRDefault="004C37ED" w:rsidP="004C37ED">
      <w:pPr>
        <w:numPr>
          <w:ilvl w:val="0"/>
          <w:numId w:val="59"/>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Wykonanie połączenia bez konieczności stożkowania izolacji podstawowej kabla.</w:t>
      </w:r>
    </w:p>
    <w:p w14:paraId="1606218C" w14:textId="77777777" w:rsidR="004C37ED" w:rsidRPr="00893E8F" w:rsidRDefault="004C37ED" w:rsidP="004C37ED">
      <w:pPr>
        <w:numPr>
          <w:ilvl w:val="0"/>
          <w:numId w:val="59"/>
        </w:numPr>
        <w:suppressAutoHyphens/>
        <w:spacing w:after="120" w:line="240" w:lineRule="auto"/>
        <w:ind w:left="284" w:hanging="284"/>
        <w:jc w:val="left"/>
        <w:rPr>
          <w:rFonts w:ascii="Calibri" w:hAnsi="Calibri" w:cs="Arial"/>
          <w:szCs w:val="22"/>
          <w:lang w:eastAsia="pl-PL"/>
        </w:rPr>
      </w:pPr>
      <w:r w:rsidRPr="00893E8F">
        <w:rPr>
          <w:rFonts w:ascii="Calibri" w:hAnsi="Calibri"/>
          <w:szCs w:val="22"/>
          <w:lang w:eastAsia="pl-PL"/>
        </w:rPr>
        <w:t>Odtworzenie ciągłości żyły powrotnej o przekroju 50 mm</w:t>
      </w:r>
      <w:r w:rsidRPr="00893E8F">
        <w:rPr>
          <w:rFonts w:ascii="Calibri" w:hAnsi="Calibri"/>
          <w:szCs w:val="22"/>
          <w:vertAlign w:val="superscript"/>
          <w:lang w:eastAsia="pl-PL"/>
        </w:rPr>
        <w:t xml:space="preserve">2 </w:t>
      </w:r>
      <w:r w:rsidRPr="00893E8F">
        <w:rPr>
          <w:rFonts w:ascii="Calibri" w:hAnsi="Calibri"/>
          <w:szCs w:val="22"/>
          <w:lang w:eastAsia="pl-PL"/>
        </w:rPr>
        <w:t>powinno odbywać się za pomocą jednej z wymienionych metod: pocynowany rękaw miedziany, siatka lub plecionka miedziana, zaciski sprężynowe, złączki śrubowej, zintegrowana w prefabrykacie</w:t>
      </w:r>
      <w:r w:rsidRPr="00893E8F">
        <w:rPr>
          <w:rFonts w:ascii="Calibri" w:hAnsi="Calibri" w:cs="Arial"/>
          <w:szCs w:val="22"/>
          <w:lang w:eastAsia="pl-PL"/>
        </w:rPr>
        <w:t>.</w:t>
      </w:r>
    </w:p>
    <w:p w14:paraId="0441ABA4" w14:textId="77777777" w:rsidR="004C37ED" w:rsidRPr="00893E8F" w:rsidRDefault="004C37ED" w:rsidP="004C37ED">
      <w:pPr>
        <w:numPr>
          <w:ilvl w:val="0"/>
          <w:numId w:val="59"/>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Powłoka zewnętrzna kabla odtwarzana za pomocą rury termokurczliwej grubościennej, o długości gwarantującej zachodzenie rury na powłokę kabla na długość odpowiadającą co najmniej 2,5 krotności średnicy kabla z każdej strony, z wewnętrzną warstwą </w:t>
      </w:r>
      <w:proofErr w:type="spellStart"/>
      <w:r w:rsidRPr="00893E8F">
        <w:rPr>
          <w:rFonts w:ascii="Calibri" w:hAnsi="Calibri" w:cs="Arial"/>
          <w:szCs w:val="22"/>
          <w:lang w:eastAsia="pl-PL"/>
        </w:rPr>
        <w:t>termotopliwego</w:t>
      </w:r>
      <w:proofErr w:type="spellEnd"/>
      <w:r w:rsidRPr="00893E8F">
        <w:rPr>
          <w:rFonts w:ascii="Calibri" w:hAnsi="Calibri" w:cs="Arial"/>
          <w:szCs w:val="22"/>
          <w:lang w:eastAsia="pl-PL"/>
        </w:rPr>
        <w:t xml:space="preserve"> kleju uszczelniającego.</w:t>
      </w:r>
    </w:p>
    <w:p w14:paraId="66625365" w14:textId="77777777" w:rsidR="004C37ED" w:rsidRPr="00893E8F" w:rsidRDefault="004C37ED" w:rsidP="004C37ED">
      <w:pPr>
        <w:keepNext/>
        <w:spacing w:before="240" w:after="60" w:line="240" w:lineRule="auto"/>
        <w:jc w:val="center"/>
        <w:outlineLvl w:val="2"/>
        <w:rPr>
          <w:rFonts w:ascii="Calibri" w:hAnsi="Calibri" w:cs="Arial"/>
          <w:b/>
          <w:szCs w:val="22"/>
          <w:lang w:eastAsia="pl-PL"/>
        </w:rPr>
      </w:pPr>
      <w:r w:rsidRPr="00893E8F">
        <w:rPr>
          <w:rFonts w:ascii="Calibri" w:hAnsi="Calibri" w:cs="Arial"/>
          <w:b/>
          <w:szCs w:val="22"/>
          <w:lang w:eastAsia="pl-PL"/>
        </w:rPr>
        <w:t xml:space="preserve">Mufy kablowe przelotowe </w:t>
      </w:r>
      <w:proofErr w:type="spellStart"/>
      <w:r w:rsidRPr="00893E8F">
        <w:rPr>
          <w:rFonts w:ascii="Calibri" w:hAnsi="Calibri" w:cs="Arial"/>
          <w:b/>
          <w:szCs w:val="22"/>
          <w:lang w:eastAsia="pl-PL"/>
        </w:rPr>
        <w:t>zimnokurczliwe</w:t>
      </w:r>
      <w:proofErr w:type="spellEnd"/>
      <w:r w:rsidRPr="00893E8F">
        <w:rPr>
          <w:rFonts w:ascii="Calibri" w:hAnsi="Calibri" w:cs="Arial"/>
          <w:b/>
          <w:szCs w:val="22"/>
          <w:lang w:eastAsia="pl-PL"/>
        </w:rPr>
        <w:t xml:space="preserve"> do kabli jednożyłowych o izolacji z polietylenu usieciowanego</w:t>
      </w:r>
    </w:p>
    <w:p w14:paraId="652638F5" w14:textId="77777777" w:rsidR="004C37ED" w:rsidRPr="00893E8F" w:rsidRDefault="004C37ED" w:rsidP="004C37ED">
      <w:pPr>
        <w:numPr>
          <w:ilvl w:val="0"/>
          <w:numId w:val="54"/>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Mufy przelotowe prefabrykowane, do łączenia kabli jednożyłowych o izolacji z polietylenu usieciowanego XLPE na napięcie 12/20 </w:t>
      </w:r>
      <w:proofErr w:type="spellStart"/>
      <w:r w:rsidRPr="00893E8F">
        <w:rPr>
          <w:rFonts w:ascii="Calibri" w:hAnsi="Calibri" w:cs="Arial"/>
          <w:szCs w:val="22"/>
          <w:lang w:eastAsia="pl-PL"/>
        </w:rPr>
        <w:t>kV</w:t>
      </w:r>
      <w:proofErr w:type="spellEnd"/>
      <w:r w:rsidRPr="00893E8F">
        <w:rPr>
          <w:rFonts w:ascii="Calibri" w:hAnsi="Calibri" w:cs="Arial"/>
          <w:szCs w:val="22"/>
          <w:lang w:eastAsia="pl-PL"/>
        </w:rPr>
        <w:t xml:space="preserve"> (np. XUHAKXS, YHAKXS, XRUHAKXS, </w:t>
      </w:r>
      <w:proofErr w:type="spellStart"/>
      <w:r w:rsidRPr="00893E8F">
        <w:rPr>
          <w:rFonts w:ascii="Calibri" w:hAnsi="Calibri" w:cs="Arial"/>
          <w:szCs w:val="22"/>
          <w:lang w:eastAsia="pl-PL"/>
        </w:rPr>
        <w:t>XnRUHAKXS</w:t>
      </w:r>
      <w:proofErr w:type="spellEnd"/>
      <w:r w:rsidRPr="00893E8F">
        <w:rPr>
          <w:rFonts w:ascii="Calibri" w:hAnsi="Calibri" w:cs="Arial"/>
          <w:szCs w:val="22"/>
          <w:lang w:eastAsia="pl-PL"/>
        </w:rPr>
        <w:t>).</w:t>
      </w:r>
    </w:p>
    <w:p w14:paraId="06640518" w14:textId="77777777" w:rsidR="004C37ED" w:rsidRPr="00893E8F" w:rsidRDefault="004C37ED" w:rsidP="004C37ED">
      <w:pPr>
        <w:numPr>
          <w:ilvl w:val="0"/>
          <w:numId w:val="54"/>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Łączenie żył roboczych za pomocą złączek grubościennych śrubowych ze </w:t>
      </w:r>
      <w:proofErr w:type="spellStart"/>
      <w:r w:rsidRPr="00893E8F">
        <w:rPr>
          <w:rFonts w:ascii="Calibri" w:hAnsi="Calibri" w:cs="Arial"/>
          <w:szCs w:val="22"/>
          <w:lang w:eastAsia="pl-PL"/>
        </w:rPr>
        <w:t>zrywalnym</w:t>
      </w:r>
      <w:proofErr w:type="spellEnd"/>
      <w:r w:rsidRPr="00893E8F">
        <w:rPr>
          <w:rFonts w:ascii="Calibri" w:hAnsi="Calibri" w:cs="Arial"/>
          <w:szCs w:val="22"/>
          <w:lang w:eastAsia="pl-PL"/>
        </w:rPr>
        <w:t xml:space="preserve"> łbem lub zaprasowywanych z przegrodą.</w:t>
      </w:r>
    </w:p>
    <w:p w14:paraId="46242762" w14:textId="77777777" w:rsidR="004C37ED" w:rsidRPr="00893E8F" w:rsidRDefault="004C37ED" w:rsidP="004C37ED">
      <w:pPr>
        <w:numPr>
          <w:ilvl w:val="0"/>
          <w:numId w:val="54"/>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Izolacja podstawowa kabla odtwarzana w technologii </w:t>
      </w:r>
      <w:proofErr w:type="spellStart"/>
      <w:r w:rsidRPr="00893E8F">
        <w:rPr>
          <w:rFonts w:ascii="Calibri" w:hAnsi="Calibri" w:cs="Arial"/>
          <w:szCs w:val="22"/>
          <w:lang w:eastAsia="pl-PL"/>
        </w:rPr>
        <w:t>zimnokurczliwej</w:t>
      </w:r>
      <w:proofErr w:type="spellEnd"/>
      <w:r w:rsidRPr="00893E8F">
        <w:rPr>
          <w:rFonts w:ascii="Calibri" w:hAnsi="Calibri" w:cs="Arial"/>
          <w:szCs w:val="22"/>
          <w:lang w:eastAsia="pl-PL"/>
        </w:rPr>
        <w:t>.</w:t>
      </w:r>
    </w:p>
    <w:p w14:paraId="7407C73F" w14:textId="77777777" w:rsidR="004C37ED" w:rsidRPr="00893E8F" w:rsidRDefault="004C37ED" w:rsidP="004C37ED">
      <w:pPr>
        <w:numPr>
          <w:ilvl w:val="0"/>
          <w:numId w:val="54"/>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Sterowanie pola elektrycznego na końcach ekranów w mufach powinno być zintegrowane </w:t>
      </w:r>
      <w:r w:rsidRPr="00893E8F">
        <w:rPr>
          <w:rFonts w:ascii="Calibri" w:hAnsi="Calibri" w:cs="Arial"/>
          <w:szCs w:val="22"/>
          <w:lang w:eastAsia="pl-PL"/>
        </w:rPr>
        <w:br/>
        <w:t>z prefabrykatem mufy.</w:t>
      </w:r>
    </w:p>
    <w:p w14:paraId="6973A442" w14:textId="77777777" w:rsidR="004C37ED" w:rsidRPr="00893E8F" w:rsidRDefault="004C37ED" w:rsidP="004C37ED">
      <w:pPr>
        <w:numPr>
          <w:ilvl w:val="0"/>
          <w:numId w:val="54"/>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lastRenderedPageBreak/>
        <w:t>Wykonanie połączenia bez konieczności stożkowania izolacji podstawowej kabla.</w:t>
      </w:r>
    </w:p>
    <w:p w14:paraId="1471793B" w14:textId="77777777" w:rsidR="004C37ED" w:rsidRPr="00893E8F" w:rsidRDefault="004C37ED" w:rsidP="004C37ED">
      <w:pPr>
        <w:numPr>
          <w:ilvl w:val="0"/>
          <w:numId w:val="54"/>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Powłoka zewnętrzna kabla odtwarzana w technologii </w:t>
      </w:r>
      <w:proofErr w:type="spellStart"/>
      <w:r w:rsidRPr="00893E8F">
        <w:rPr>
          <w:rFonts w:ascii="Calibri" w:hAnsi="Calibri" w:cs="Arial"/>
          <w:szCs w:val="22"/>
          <w:lang w:eastAsia="pl-PL"/>
        </w:rPr>
        <w:t>zimnokurczliwej</w:t>
      </w:r>
      <w:proofErr w:type="spellEnd"/>
      <w:r w:rsidRPr="00893E8F">
        <w:rPr>
          <w:rFonts w:ascii="Calibri" w:hAnsi="Calibri" w:cs="Arial"/>
          <w:szCs w:val="22"/>
          <w:lang w:eastAsia="pl-PL"/>
        </w:rPr>
        <w:t xml:space="preserve">. </w:t>
      </w:r>
    </w:p>
    <w:p w14:paraId="60448C92" w14:textId="77777777" w:rsidR="004C37ED" w:rsidRPr="00893E8F" w:rsidRDefault="004C37ED" w:rsidP="004C37ED">
      <w:pPr>
        <w:numPr>
          <w:ilvl w:val="0"/>
          <w:numId w:val="54"/>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Odtworzenie ciągłości żyły powrotnej o przekroju 50 mm</w:t>
      </w:r>
      <w:r w:rsidRPr="00893E8F">
        <w:rPr>
          <w:rFonts w:ascii="Calibri" w:hAnsi="Calibri" w:cs="Arial"/>
          <w:szCs w:val="22"/>
          <w:vertAlign w:val="superscript"/>
          <w:lang w:eastAsia="pl-PL"/>
        </w:rPr>
        <w:t xml:space="preserve">2 </w:t>
      </w:r>
      <w:r w:rsidRPr="00893E8F">
        <w:rPr>
          <w:rFonts w:ascii="Calibri" w:hAnsi="Calibri" w:cs="Arial"/>
          <w:szCs w:val="22"/>
          <w:lang w:eastAsia="pl-PL"/>
        </w:rPr>
        <w:t>powinno odbywać się za pomocą jednej z wymienionych metod: pocynowany rękaw miedziany, siatka lub plecionka miedziana, zaciski sprężynowe, złączki śrubowej, zintegrowana w prefabrykacie.</w:t>
      </w:r>
    </w:p>
    <w:p w14:paraId="40D1A976" w14:textId="77777777" w:rsidR="004C37ED" w:rsidRPr="00893E8F" w:rsidRDefault="004C37ED" w:rsidP="004C37ED">
      <w:pPr>
        <w:spacing w:line="240" w:lineRule="auto"/>
        <w:ind w:left="1068"/>
        <w:jc w:val="left"/>
        <w:rPr>
          <w:rFonts w:ascii="Calibri" w:hAnsi="Calibri" w:cs="Arial"/>
          <w:szCs w:val="22"/>
          <w:lang w:eastAsia="pl-PL"/>
        </w:rPr>
      </w:pPr>
    </w:p>
    <w:p w14:paraId="465EE756" w14:textId="77777777" w:rsidR="004C37ED" w:rsidRPr="00893E8F" w:rsidRDefault="004C37ED" w:rsidP="004C37ED">
      <w:pPr>
        <w:keepNext/>
        <w:spacing w:before="120" w:after="120" w:line="240" w:lineRule="auto"/>
        <w:jc w:val="center"/>
        <w:outlineLvl w:val="2"/>
        <w:rPr>
          <w:rFonts w:ascii="Calibri" w:hAnsi="Calibri" w:cs="Arial"/>
          <w:b/>
          <w:szCs w:val="22"/>
          <w:lang w:eastAsia="pl-PL"/>
        </w:rPr>
      </w:pPr>
      <w:r w:rsidRPr="00893E8F">
        <w:rPr>
          <w:rFonts w:ascii="Calibri" w:hAnsi="Calibri" w:cs="Arial"/>
          <w:b/>
          <w:szCs w:val="22"/>
          <w:lang w:eastAsia="pl-PL"/>
        </w:rPr>
        <w:t>Mufy kablowe przejściowe termokurczliwe do łączenia kabli o izolacji papierowej z kablami o izolacji z polietylenu usieciowanego</w:t>
      </w:r>
    </w:p>
    <w:p w14:paraId="41DDB56B" w14:textId="77777777" w:rsidR="004C37ED" w:rsidRPr="00893E8F" w:rsidRDefault="004C37ED" w:rsidP="004C37ED">
      <w:pPr>
        <w:numPr>
          <w:ilvl w:val="0"/>
          <w:numId w:val="60"/>
        </w:numPr>
        <w:suppressAutoHyphens/>
        <w:spacing w:before="120"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Mufy przejściowe do łączenia kabli trzy żyłowych o izolacji z syciwa nie ściekającego (np. </w:t>
      </w:r>
      <w:proofErr w:type="spellStart"/>
      <w:r w:rsidRPr="00893E8F">
        <w:rPr>
          <w:rFonts w:ascii="Calibri" w:hAnsi="Calibri" w:cs="Arial"/>
          <w:szCs w:val="22"/>
          <w:lang w:eastAsia="pl-PL"/>
        </w:rPr>
        <w:t>HAKnFtA</w:t>
      </w:r>
      <w:proofErr w:type="spellEnd"/>
      <w:r w:rsidRPr="00893E8F">
        <w:rPr>
          <w:rFonts w:ascii="Calibri" w:hAnsi="Calibri" w:cs="Arial"/>
          <w:szCs w:val="22"/>
          <w:lang w:eastAsia="pl-PL"/>
        </w:rPr>
        <w:t xml:space="preserve">, </w:t>
      </w:r>
      <w:proofErr w:type="spellStart"/>
      <w:r w:rsidRPr="00893E8F">
        <w:rPr>
          <w:rFonts w:ascii="Calibri" w:hAnsi="Calibri" w:cs="Arial"/>
          <w:szCs w:val="22"/>
          <w:lang w:eastAsia="pl-PL"/>
        </w:rPr>
        <w:t>HAKnFty</w:t>
      </w:r>
      <w:proofErr w:type="spellEnd"/>
      <w:r w:rsidRPr="00893E8F">
        <w:rPr>
          <w:rFonts w:ascii="Calibri" w:hAnsi="Calibri" w:cs="Arial"/>
          <w:szCs w:val="22"/>
          <w:lang w:eastAsia="pl-PL"/>
        </w:rPr>
        <w:t xml:space="preserve">) z trzema kablami jednożyłowymi o izolacji z polietylenu usieciowanego XLPE na napięcie 12/20 i 18/30 </w:t>
      </w:r>
      <w:proofErr w:type="spellStart"/>
      <w:r w:rsidRPr="00893E8F">
        <w:rPr>
          <w:rFonts w:ascii="Calibri" w:hAnsi="Calibri" w:cs="Arial"/>
          <w:szCs w:val="22"/>
          <w:lang w:eastAsia="pl-PL"/>
        </w:rPr>
        <w:t>kV</w:t>
      </w:r>
      <w:proofErr w:type="spellEnd"/>
      <w:r w:rsidRPr="00893E8F">
        <w:rPr>
          <w:rFonts w:ascii="Calibri" w:hAnsi="Calibri" w:cs="Arial"/>
          <w:szCs w:val="22"/>
          <w:lang w:eastAsia="pl-PL"/>
        </w:rPr>
        <w:t xml:space="preserve"> (np. XUHAKXS, YHAKXS, XRUHAKXS, </w:t>
      </w:r>
      <w:proofErr w:type="spellStart"/>
      <w:r w:rsidRPr="00893E8F">
        <w:rPr>
          <w:rFonts w:ascii="Calibri" w:hAnsi="Calibri" w:cs="Arial"/>
          <w:szCs w:val="22"/>
          <w:lang w:eastAsia="pl-PL"/>
        </w:rPr>
        <w:t>XnRUHAKXS</w:t>
      </w:r>
      <w:proofErr w:type="spellEnd"/>
      <w:r w:rsidRPr="00893E8F">
        <w:rPr>
          <w:rFonts w:ascii="Calibri" w:hAnsi="Calibri" w:cs="Arial"/>
          <w:szCs w:val="22"/>
          <w:lang w:eastAsia="pl-PL"/>
        </w:rPr>
        <w:t>).</w:t>
      </w:r>
    </w:p>
    <w:p w14:paraId="7185A847" w14:textId="77777777" w:rsidR="004C37ED" w:rsidRPr="00893E8F" w:rsidRDefault="004C37ED" w:rsidP="004C37ED">
      <w:pPr>
        <w:numPr>
          <w:ilvl w:val="0"/>
          <w:numId w:val="60"/>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Łączenie żył roboczych za pomocą złączek grubościennych śrubowych ze </w:t>
      </w:r>
      <w:proofErr w:type="spellStart"/>
      <w:r w:rsidRPr="00893E8F">
        <w:rPr>
          <w:rFonts w:ascii="Calibri" w:hAnsi="Calibri" w:cs="Arial"/>
          <w:szCs w:val="22"/>
          <w:lang w:eastAsia="pl-PL"/>
        </w:rPr>
        <w:t>zrywalnym</w:t>
      </w:r>
      <w:proofErr w:type="spellEnd"/>
      <w:r w:rsidRPr="00893E8F">
        <w:rPr>
          <w:rFonts w:ascii="Calibri" w:hAnsi="Calibri" w:cs="Arial"/>
          <w:szCs w:val="22"/>
          <w:lang w:eastAsia="pl-PL"/>
        </w:rPr>
        <w:t xml:space="preserve"> łbem lub zaprasowywanych z przegrodą.</w:t>
      </w:r>
    </w:p>
    <w:p w14:paraId="2F95A6E7" w14:textId="77777777" w:rsidR="004C37ED" w:rsidRPr="00893E8F" w:rsidRDefault="004C37ED" w:rsidP="004C37ED">
      <w:pPr>
        <w:numPr>
          <w:ilvl w:val="0"/>
          <w:numId w:val="60"/>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Izolacja podstawowa w postaci rur termokurczliwych.</w:t>
      </w:r>
    </w:p>
    <w:p w14:paraId="1B30B02E" w14:textId="77777777" w:rsidR="004C37ED" w:rsidRPr="00893E8F" w:rsidRDefault="004C37ED" w:rsidP="004C37ED">
      <w:pPr>
        <w:numPr>
          <w:ilvl w:val="0"/>
          <w:numId w:val="60"/>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Odtworzenie ciągłości żyły powrotnej o przekroju 50 mm</w:t>
      </w:r>
      <w:r w:rsidRPr="00893E8F">
        <w:rPr>
          <w:rFonts w:ascii="Calibri" w:hAnsi="Calibri" w:cs="Arial"/>
          <w:szCs w:val="22"/>
          <w:vertAlign w:val="superscript"/>
          <w:lang w:eastAsia="pl-PL"/>
        </w:rPr>
        <w:t xml:space="preserve">2 </w:t>
      </w:r>
      <w:r w:rsidRPr="00893E8F">
        <w:rPr>
          <w:rFonts w:ascii="Calibri" w:hAnsi="Calibri" w:cs="Arial"/>
          <w:szCs w:val="22"/>
          <w:lang w:eastAsia="pl-PL"/>
        </w:rPr>
        <w:t xml:space="preserve">powinno odbywać się za pomocą jednej </w:t>
      </w:r>
      <w:r w:rsidRPr="00893E8F">
        <w:rPr>
          <w:rFonts w:ascii="Calibri" w:hAnsi="Calibri" w:cs="Arial"/>
          <w:szCs w:val="22"/>
          <w:lang w:eastAsia="pl-PL"/>
        </w:rPr>
        <w:br/>
        <w:t xml:space="preserve">z wymienionych metod: </w:t>
      </w:r>
    </w:p>
    <w:p w14:paraId="35E39A65" w14:textId="77777777" w:rsidR="004C37ED" w:rsidRPr="00893E8F" w:rsidRDefault="004C37ED" w:rsidP="004C37ED">
      <w:pPr>
        <w:spacing w:line="240" w:lineRule="auto"/>
        <w:ind w:left="284"/>
        <w:jc w:val="left"/>
        <w:rPr>
          <w:rFonts w:ascii="Calibri" w:hAnsi="Calibri" w:cs="Arial"/>
          <w:szCs w:val="22"/>
          <w:lang w:eastAsia="pl-PL"/>
        </w:rPr>
      </w:pPr>
      <w:r w:rsidRPr="00893E8F">
        <w:rPr>
          <w:rFonts w:ascii="Calibri" w:hAnsi="Calibri" w:cs="Arial"/>
          <w:szCs w:val="22"/>
          <w:lang w:eastAsia="pl-PL"/>
        </w:rPr>
        <w:t xml:space="preserve">- </w:t>
      </w:r>
      <w:r w:rsidRPr="00893E8F">
        <w:rPr>
          <w:rFonts w:ascii="Calibri" w:hAnsi="Calibri" w:cs="Arial"/>
          <w:szCs w:val="22"/>
          <w:lang w:eastAsia="pl-PL"/>
        </w:rPr>
        <w:tab/>
        <w:t xml:space="preserve">cynowany rękaw miedziany, zaciski sprężynowe, </w:t>
      </w:r>
      <w:r w:rsidRPr="00893E8F">
        <w:rPr>
          <w:rFonts w:ascii="Calibri" w:hAnsi="Calibri" w:cs="Arial"/>
          <w:szCs w:val="22"/>
          <w:lang w:eastAsia="pl-PL"/>
        </w:rPr>
        <w:br/>
        <w:t>-</w:t>
      </w:r>
      <w:r w:rsidRPr="00893E8F">
        <w:rPr>
          <w:rFonts w:ascii="Calibri" w:hAnsi="Calibri" w:cs="Arial"/>
          <w:szCs w:val="22"/>
          <w:lang w:eastAsia="pl-PL"/>
        </w:rPr>
        <w:tab/>
      </w:r>
      <w:r w:rsidRPr="00893E8F">
        <w:rPr>
          <w:rFonts w:ascii="Calibri" w:hAnsi="Calibri" w:cs="Arial"/>
          <w:szCs w:val="22"/>
          <w:lang w:eastAsia="pl-PL"/>
        </w:rPr>
        <w:tab/>
        <w:t>siatki lub plecionki miedzianej i złączki śrubowej,</w:t>
      </w:r>
    </w:p>
    <w:p w14:paraId="77A6EBAE" w14:textId="77777777" w:rsidR="004C37ED" w:rsidRPr="00893E8F" w:rsidRDefault="004C37ED" w:rsidP="004C37ED">
      <w:pPr>
        <w:spacing w:line="240" w:lineRule="auto"/>
        <w:ind w:firstLine="284"/>
        <w:rPr>
          <w:rFonts w:ascii="Calibri" w:hAnsi="Calibri" w:cs="Arial"/>
          <w:szCs w:val="22"/>
          <w:lang w:eastAsia="pl-PL"/>
        </w:rPr>
      </w:pPr>
      <w:r w:rsidRPr="00893E8F">
        <w:rPr>
          <w:rFonts w:ascii="Calibri" w:hAnsi="Calibri" w:cs="Arial"/>
          <w:szCs w:val="22"/>
          <w:lang w:eastAsia="pl-PL"/>
        </w:rPr>
        <w:t xml:space="preserve">- </w:t>
      </w:r>
      <w:r w:rsidRPr="00893E8F">
        <w:rPr>
          <w:rFonts w:ascii="Calibri" w:hAnsi="Calibri" w:cs="Arial"/>
          <w:szCs w:val="22"/>
          <w:lang w:eastAsia="pl-PL"/>
        </w:rPr>
        <w:tab/>
        <w:t>zintegrowana w prefabrykacie,</w:t>
      </w:r>
    </w:p>
    <w:p w14:paraId="59AC6DFE" w14:textId="77777777" w:rsidR="004C37ED" w:rsidRPr="00893E8F" w:rsidRDefault="004C37ED" w:rsidP="004C37ED">
      <w:pPr>
        <w:spacing w:after="120" w:line="240" w:lineRule="auto"/>
        <w:ind w:left="709" w:hanging="425"/>
        <w:rPr>
          <w:rFonts w:ascii="Calibri" w:hAnsi="Calibri" w:cs="Arial"/>
          <w:szCs w:val="22"/>
          <w:lang w:eastAsia="pl-PL"/>
        </w:rPr>
      </w:pPr>
      <w:r w:rsidRPr="00893E8F">
        <w:rPr>
          <w:rFonts w:ascii="Calibri" w:hAnsi="Calibri" w:cs="Arial"/>
          <w:szCs w:val="22"/>
          <w:lang w:eastAsia="pl-PL"/>
        </w:rPr>
        <w:t xml:space="preserve">- </w:t>
      </w:r>
      <w:r w:rsidRPr="00893E8F">
        <w:rPr>
          <w:rFonts w:ascii="Calibri" w:hAnsi="Calibri" w:cs="Arial"/>
          <w:szCs w:val="22"/>
          <w:lang w:eastAsia="pl-PL"/>
        </w:rPr>
        <w:tab/>
        <w:t>za pomocą istniejących drutów żyły powrotnej kabla 1-żyłowego przymocowanych zaciskiem sprężynowym do powłoki ołowianej kabla olejowego</w:t>
      </w:r>
    </w:p>
    <w:p w14:paraId="470485CF" w14:textId="77777777" w:rsidR="004C37ED" w:rsidRPr="00893E8F" w:rsidRDefault="004C37ED" w:rsidP="004C37ED">
      <w:pPr>
        <w:numPr>
          <w:ilvl w:val="0"/>
          <w:numId w:val="60"/>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Sterowanie polem zintegrowane z prefabrykatem. Dopuszcza się sterowania polem, na końcach ekranów, poprzez zastosowanie elementów </w:t>
      </w:r>
      <w:proofErr w:type="spellStart"/>
      <w:r w:rsidRPr="00893E8F">
        <w:rPr>
          <w:rFonts w:ascii="Calibri" w:hAnsi="Calibri" w:cs="Arial"/>
          <w:szCs w:val="22"/>
          <w:lang w:eastAsia="pl-PL"/>
        </w:rPr>
        <w:t>nasuwnych</w:t>
      </w:r>
      <w:proofErr w:type="spellEnd"/>
      <w:r w:rsidRPr="00893E8F">
        <w:rPr>
          <w:rFonts w:ascii="Calibri" w:hAnsi="Calibri" w:cs="Arial"/>
          <w:szCs w:val="22"/>
          <w:lang w:eastAsia="pl-PL"/>
        </w:rPr>
        <w:t xml:space="preserve"> silikonowych lub rur termokurczliwych. </w:t>
      </w:r>
    </w:p>
    <w:p w14:paraId="138E3C8E" w14:textId="77777777" w:rsidR="004C37ED" w:rsidRPr="00893E8F" w:rsidRDefault="004C37ED" w:rsidP="004C37ED">
      <w:pPr>
        <w:numPr>
          <w:ilvl w:val="0"/>
          <w:numId w:val="60"/>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Wykonanie połączenia bez konieczności stożkowania izolacji podstawowej kabla (suchego).</w:t>
      </w:r>
    </w:p>
    <w:p w14:paraId="52B5CBB5" w14:textId="77777777" w:rsidR="004C37ED" w:rsidRPr="00893E8F" w:rsidRDefault="004C37ED" w:rsidP="004C37ED">
      <w:pPr>
        <w:spacing w:after="120" w:line="240" w:lineRule="auto"/>
        <w:rPr>
          <w:rFonts w:ascii="Calibri" w:hAnsi="Calibri" w:cs="Arial"/>
          <w:szCs w:val="22"/>
          <w:lang w:eastAsia="pl-PL"/>
        </w:rPr>
      </w:pPr>
    </w:p>
    <w:p w14:paraId="2354BA78" w14:textId="77777777" w:rsidR="004C37ED" w:rsidRPr="00882A84" w:rsidRDefault="004C37ED" w:rsidP="004C37ED">
      <w:pPr>
        <w:keepNext/>
        <w:spacing w:before="120" w:after="120" w:line="240" w:lineRule="auto"/>
        <w:jc w:val="center"/>
        <w:outlineLvl w:val="2"/>
        <w:rPr>
          <w:rFonts w:ascii="Calibri" w:hAnsi="Calibri" w:cs="Arial"/>
          <w:b/>
          <w:szCs w:val="22"/>
          <w:lang w:eastAsia="pl-PL"/>
        </w:rPr>
      </w:pPr>
      <w:r w:rsidRPr="00882A84">
        <w:rPr>
          <w:rFonts w:ascii="Calibri" w:hAnsi="Calibri" w:cs="Arial"/>
          <w:b/>
          <w:szCs w:val="22"/>
          <w:lang w:eastAsia="pl-PL"/>
        </w:rPr>
        <w:t>Mufy kablowe przelotowe taśmowo żywiczne do kabli o izolacji papierowo-olejowej</w:t>
      </w:r>
    </w:p>
    <w:p w14:paraId="04824DA9" w14:textId="77777777" w:rsidR="004C37ED" w:rsidRPr="00882A84" w:rsidRDefault="004C37ED" w:rsidP="004C37ED">
      <w:pPr>
        <w:numPr>
          <w:ilvl w:val="0"/>
          <w:numId w:val="61"/>
        </w:numPr>
        <w:suppressAutoHyphens/>
        <w:spacing w:before="120" w:after="120" w:line="240" w:lineRule="auto"/>
        <w:ind w:left="426" w:hanging="426"/>
        <w:jc w:val="left"/>
        <w:rPr>
          <w:rFonts w:ascii="Calibri" w:hAnsi="Calibri" w:cs="Arial"/>
          <w:szCs w:val="22"/>
          <w:lang w:eastAsia="pl-PL"/>
        </w:rPr>
      </w:pPr>
      <w:r w:rsidRPr="00882A84">
        <w:rPr>
          <w:rFonts w:ascii="Calibri" w:hAnsi="Calibri" w:cs="Arial"/>
          <w:szCs w:val="22"/>
          <w:lang w:eastAsia="pl-PL"/>
        </w:rPr>
        <w:t>Mufy przelotowe taśmowo-żywiczne (o łączonej żyle roboczej 35÷240 mm</w:t>
      </w:r>
      <w:r w:rsidRPr="00882A84">
        <w:rPr>
          <w:rFonts w:ascii="Calibri" w:hAnsi="Calibri" w:cs="Arial"/>
          <w:szCs w:val="22"/>
          <w:vertAlign w:val="superscript"/>
          <w:lang w:eastAsia="pl-PL"/>
        </w:rPr>
        <w:t>2</w:t>
      </w:r>
      <w:r w:rsidRPr="00882A84">
        <w:rPr>
          <w:rFonts w:ascii="Calibri" w:hAnsi="Calibri" w:cs="Arial"/>
          <w:szCs w:val="22"/>
          <w:lang w:eastAsia="pl-PL"/>
        </w:rPr>
        <w:t xml:space="preserve">) do łączenia kabli trójżyłowych o izolacji papierowo-olejowej, opancerzonych i nieopancerzonych i wspólnej powłoce metalowej na napięcie 8,7/15 </w:t>
      </w:r>
      <w:proofErr w:type="spellStart"/>
      <w:r w:rsidRPr="00882A84">
        <w:rPr>
          <w:rFonts w:ascii="Calibri" w:hAnsi="Calibri" w:cs="Arial"/>
          <w:szCs w:val="22"/>
          <w:lang w:eastAsia="pl-PL"/>
        </w:rPr>
        <w:t>kV</w:t>
      </w:r>
      <w:proofErr w:type="spellEnd"/>
      <w:r w:rsidRPr="00882A84">
        <w:rPr>
          <w:rFonts w:ascii="Calibri" w:hAnsi="Calibri" w:cs="Arial"/>
          <w:szCs w:val="22"/>
          <w:lang w:eastAsia="pl-PL"/>
        </w:rPr>
        <w:t xml:space="preserve"> i 12/20 </w:t>
      </w:r>
      <w:proofErr w:type="spellStart"/>
      <w:r w:rsidRPr="00882A84">
        <w:rPr>
          <w:rFonts w:ascii="Calibri" w:hAnsi="Calibri" w:cs="Arial"/>
          <w:szCs w:val="22"/>
          <w:lang w:eastAsia="pl-PL"/>
        </w:rPr>
        <w:t>kV</w:t>
      </w:r>
      <w:proofErr w:type="spellEnd"/>
      <w:r w:rsidRPr="00882A84">
        <w:rPr>
          <w:rFonts w:ascii="Calibri" w:hAnsi="Calibri" w:cs="Arial"/>
          <w:szCs w:val="22"/>
          <w:lang w:eastAsia="pl-PL"/>
        </w:rPr>
        <w:t>.</w:t>
      </w:r>
    </w:p>
    <w:p w14:paraId="15EA0B7D" w14:textId="77777777" w:rsidR="004C37ED" w:rsidRPr="00882A84" w:rsidRDefault="004C37ED" w:rsidP="004C37ED">
      <w:pPr>
        <w:numPr>
          <w:ilvl w:val="0"/>
          <w:numId w:val="61"/>
        </w:numPr>
        <w:suppressAutoHyphens/>
        <w:spacing w:after="120" w:line="240" w:lineRule="auto"/>
        <w:ind w:left="426" w:hanging="426"/>
        <w:jc w:val="left"/>
        <w:rPr>
          <w:rFonts w:ascii="Calibri" w:hAnsi="Calibri" w:cs="Arial"/>
          <w:szCs w:val="22"/>
          <w:lang w:eastAsia="pl-PL"/>
        </w:rPr>
      </w:pPr>
      <w:r w:rsidRPr="00882A84">
        <w:rPr>
          <w:rFonts w:ascii="Calibri" w:hAnsi="Calibri" w:cs="Arial"/>
          <w:szCs w:val="22"/>
          <w:lang w:eastAsia="pl-PL"/>
        </w:rPr>
        <w:t xml:space="preserve">Mufy w komplecie, zestaw na 3 fazy (ze złączkami kablowymi). </w:t>
      </w:r>
    </w:p>
    <w:p w14:paraId="4EC76BA3" w14:textId="77777777" w:rsidR="004C37ED" w:rsidRPr="00882A84" w:rsidRDefault="004C37ED" w:rsidP="004C37ED">
      <w:pPr>
        <w:numPr>
          <w:ilvl w:val="0"/>
          <w:numId w:val="61"/>
        </w:numPr>
        <w:suppressAutoHyphens/>
        <w:spacing w:after="120" w:line="240" w:lineRule="auto"/>
        <w:ind w:left="426" w:hanging="426"/>
        <w:jc w:val="left"/>
        <w:rPr>
          <w:rFonts w:ascii="Calibri" w:hAnsi="Calibri" w:cs="Arial"/>
          <w:szCs w:val="22"/>
          <w:lang w:eastAsia="pl-PL"/>
        </w:rPr>
      </w:pPr>
      <w:r w:rsidRPr="00882A84">
        <w:rPr>
          <w:rFonts w:ascii="Calibri" w:hAnsi="Calibri" w:cs="Arial"/>
          <w:szCs w:val="22"/>
          <w:lang w:eastAsia="pl-PL"/>
        </w:rPr>
        <w:t xml:space="preserve">Łączenie żył roboczych za pomocą złączek grubościennych śrubowych ze </w:t>
      </w:r>
      <w:proofErr w:type="spellStart"/>
      <w:r w:rsidRPr="00882A84">
        <w:rPr>
          <w:rFonts w:ascii="Calibri" w:hAnsi="Calibri" w:cs="Arial"/>
          <w:szCs w:val="22"/>
          <w:lang w:eastAsia="pl-PL"/>
        </w:rPr>
        <w:t>zrywalnym</w:t>
      </w:r>
      <w:proofErr w:type="spellEnd"/>
      <w:r w:rsidRPr="00882A84">
        <w:rPr>
          <w:rFonts w:ascii="Calibri" w:hAnsi="Calibri" w:cs="Arial"/>
          <w:szCs w:val="22"/>
          <w:lang w:eastAsia="pl-PL"/>
        </w:rPr>
        <w:t xml:space="preserve"> łbem lub zaprasowywanych z przegrodą.</w:t>
      </w:r>
    </w:p>
    <w:p w14:paraId="53793304" w14:textId="77777777" w:rsidR="004C37ED" w:rsidRPr="00882A84" w:rsidRDefault="004C37ED" w:rsidP="004C37ED">
      <w:pPr>
        <w:numPr>
          <w:ilvl w:val="0"/>
          <w:numId w:val="61"/>
        </w:numPr>
        <w:suppressAutoHyphens/>
        <w:spacing w:after="120" w:line="240" w:lineRule="auto"/>
        <w:ind w:left="426" w:hanging="426"/>
        <w:jc w:val="left"/>
        <w:rPr>
          <w:rFonts w:ascii="Calibri" w:hAnsi="Calibri" w:cs="Arial"/>
          <w:szCs w:val="22"/>
          <w:lang w:eastAsia="pl-PL"/>
        </w:rPr>
      </w:pPr>
      <w:r w:rsidRPr="00882A84">
        <w:rPr>
          <w:rFonts w:ascii="Calibri" w:hAnsi="Calibri" w:cs="Arial"/>
          <w:szCs w:val="22"/>
          <w:lang w:eastAsia="pl-PL"/>
        </w:rPr>
        <w:t xml:space="preserve">Izolacja podstawowa kabla odtwarzana za pomocą papieru impregnowanego syciwem kablowym nieściekającym do średnicy co najmniej średnicy złączki powiększonej o min 16 mm lub taśmy izolacyjnej </w:t>
      </w:r>
      <w:proofErr w:type="spellStart"/>
      <w:r w:rsidRPr="00882A84">
        <w:rPr>
          <w:rFonts w:ascii="Calibri" w:hAnsi="Calibri" w:cs="Arial"/>
          <w:szCs w:val="22"/>
          <w:lang w:eastAsia="pl-PL"/>
        </w:rPr>
        <w:t>samospajalnej</w:t>
      </w:r>
      <w:proofErr w:type="spellEnd"/>
      <w:r w:rsidRPr="00882A84">
        <w:rPr>
          <w:rFonts w:ascii="Calibri" w:hAnsi="Calibri" w:cs="Arial"/>
          <w:szCs w:val="22"/>
          <w:lang w:eastAsia="pl-PL"/>
        </w:rPr>
        <w:t xml:space="preserve"> odpornej na działanie syciwa kablowego, do średnicy co najmniej średnicy złączki powiększonej o 16 mm. </w:t>
      </w:r>
    </w:p>
    <w:p w14:paraId="6BA70262" w14:textId="77777777" w:rsidR="004C37ED" w:rsidRPr="00882A84" w:rsidRDefault="004C37ED" w:rsidP="004C37ED">
      <w:pPr>
        <w:numPr>
          <w:ilvl w:val="0"/>
          <w:numId w:val="61"/>
        </w:numPr>
        <w:suppressAutoHyphens/>
        <w:spacing w:after="120" w:line="240" w:lineRule="auto"/>
        <w:ind w:left="426" w:hanging="426"/>
        <w:jc w:val="left"/>
        <w:rPr>
          <w:rFonts w:ascii="Calibri" w:hAnsi="Calibri" w:cs="Arial"/>
          <w:szCs w:val="22"/>
          <w:lang w:eastAsia="pl-PL"/>
        </w:rPr>
      </w:pPr>
      <w:r w:rsidRPr="00882A84">
        <w:rPr>
          <w:rFonts w:ascii="Calibri" w:hAnsi="Calibri" w:cs="Arial"/>
          <w:szCs w:val="22"/>
          <w:lang w:eastAsia="pl-PL"/>
        </w:rPr>
        <w:t xml:space="preserve">Ekrany na żyle roboczej i izolacji podstawowej odtwarzane za pomocą papieru półprzewodzącego lub </w:t>
      </w:r>
      <w:proofErr w:type="spellStart"/>
      <w:r w:rsidRPr="00882A84">
        <w:rPr>
          <w:rFonts w:ascii="Calibri" w:hAnsi="Calibri" w:cs="Arial"/>
          <w:szCs w:val="22"/>
          <w:lang w:eastAsia="pl-PL"/>
        </w:rPr>
        <w:t>samospajalnej</w:t>
      </w:r>
      <w:proofErr w:type="spellEnd"/>
      <w:r w:rsidRPr="00882A84">
        <w:rPr>
          <w:rFonts w:ascii="Calibri" w:hAnsi="Calibri" w:cs="Arial"/>
          <w:szCs w:val="22"/>
          <w:lang w:eastAsia="pl-PL"/>
        </w:rPr>
        <w:t xml:space="preserve"> taśmy półprzewodzącej. </w:t>
      </w:r>
    </w:p>
    <w:p w14:paraId="011352F4" w14:textId="77777777" w:rsidR="004C37ED" w:rsidRPr="00882A84" w:rsidRDefault="004C37ED" w:rsidP="004C37ED">
      <w:pPr>
        <w:numPr>
          <w:ilvl w:val="0"/>
          <w:numId w:val="61"/>
        </w:numPr>
        <w:suppressAutoHyphens/>
        <w:spacing w:after="120" w:line="240" w:lineRule="auto"/>
        <w:ind w:left="426" w:hanging="426"/>
        <w:jc w:val="left"/>
        <w:rPr>
          <w:rFonts w:ascii="Calibri" w:hAnsi="Calibri" w:cs="Arial"/>
          <w:szCs w:val="22"/>
          <w:lang w:eastAsia="pl-PL"/>
        </w:rPr>
      </w:pPr>
      <w:r w:rsidRPr="00882A84">
        <w:rPr>
          <w:rFonts w:ascii="Calibri" w:hAnsi="Calibri" w:cs="Arial"/>
          <w:szCs w:val="22"/>
          <w:lang w:eastAsia="pl-PL"/>
        </w:rPr>
        <w:t xml:space="preserve">Dodatkowe bariery ochronne zapobiegające migracji wilgoci wzdłuż kabla wykonane </w:t>
      </w:r>
      <w:r w:rsidRPr="00882A84">
        <w:rPr>
          <w:rFonts w:ascii="Calibri" w:hAnsi="Calibri" w:cs="Arial"/>
          <w:szCs w:val="22"/>
          <w:lang w:eastAsia="pl-PL"/>
        </w:rPr>
        <w:br/>
        <w:t xml:space="preserve">z </w:t>
      </w:r>
      <w:proofErr w:type="spellStart"/>
      <w:r w:rsidRPr="00882A84">
        <w:rPr>
          <w:rFonts w:ascii="Calibri" w:hAnsi="Calibri" w:cs="Arial"/>
          <w:szCs w:val="22"/>
          <w:lang w:eastAsia="pl-PL"/>
        </w:rPr>
        <w:t>mastików</w:t>
      </w:r>
      <w:proofErr w:type="spellEnd"/>
      <w:r w:rsidRPr="00882A84">
        <w:rPr>
          <w:rFonts w:ascii="Calibri" w:hAnsi="Calibri" w:cs="Arial"/>
          <w:szCs w:val="22"/>
          <w:lang w:eastAsia="pl-PL"/>
        </w:rPr>
        <w:t xml:space="preserve"> odpornych na działanie syciwa kablowego. </w:t>
      </w:r>
    </w:p>
    <w:p w14:paraId="5D621D1A" w14:textId="77777777" w:rsidR="004C37ED" w:rsidRPr="00882A84" w:rsidRDefault="004C37ED" w:rsidP="004C37ED">
      <w:pPr>
        <w:numPr>
          <w:ilvl w:val="0"/>
          <w:numId w:val="61"/>
        </w:numPr>
        <w:suppressAutoHyphens/>
        <w:spacing w:after="120" w:line="240" w:lineRule="auto"/>
        <w:ind w:left="425" w:hanging="425"/>
        <w:jc w:val="left"/>
        <w:rPr>
          <w:rFonts w:ascii="Calibri" w:hAnsi="Calibri" w:cs="Arial"/>
          <w:szCs w:val="22"/>
          <w:lang w:eastAsia="pl-PL"/>
        </w:rPr>
      </w:pPr>
      <w:r w:rsidRPr="00882A84">
        <w:rPr>
          <w:rFonts w:ascii="Calibri" w:hAnsi="Calibri" w:cs="Arial"/>
          <w:szCs w:val="22"/>
          <w:lang w:eastAsia="pl-PL"/>
        </w:rPr>
        <w:lastRenderedPageBreak/>
        <w:t>Odtworzenie ciągłości powłoki ołowianej oraz pancerza stalowego wykonane z plecionki miedzianej ocynowanej w formie rękawa lub płaskiej taśmy ocynowanej o przekroju elektrycznym nie mniejszym niż 50 mm</w:t>
      </w:r>
      <w:r w:rsidRPr="00882A84">
        <w:rPr>
          <w:rFonts w:ascii="Calibri" w:hAnsi="Calibri" w:cs="Arial"/>
          <w:szCs w:val="22"/>
          <w:vertAlign w:val="superscript"/>
          <w:lang w:eastAsia="pl-PL"/>
        </w:rPr>
        <w:t>2</w:t>
      </w:r>
      <w:r w:rsidRPr="00882A84">
        <w:rPr>
          <w:rFonts w:ascii="Calibri" w:hAnsi="Calibri" w:cs="Arial"/>
          <w:szCs w:val="22"/>
          <w:lang w:eastAsia="pl-PL"/>
        </w:rPr>
        <w:t>, mocowanego za pomocą 4 sprężyn o stałej sile docisku.</w:t>
      </w:r>
    </w:p>
    <w:p w14:paraId="18034CB6" w14:textId="77777777" w:rsidR="004C37ED" w:rsidRPr="00882A84" w:rsidRDefault="004C37ED" w:rsidP="004C37ED">
      <w:pPr>
        <w:numPr>
          <w:ilvl w:val="0"/>
          <w:numId w:val="61"/>
        </w:numPr>
        <w:suppressAutoHyphens/>
        <w:spacing w:after="120" w:line="240" w:lineRule="auto"/>
        <w:ind w:left="426" w:hanging="426"/>
        <w:jc w:val="left"/>
        <w:rPr>
          <w:rFonts w:ascii="Calibri" w:hAnsi="Calibri" w:cs="Arial"/>
          <w:strike/>
          <w:szCs w:val="22"/>
          <w:lang w:eastAsia="pl-PL"/>
        </w:rPr>
      </w:pPr>
      <w:r w:rsidRPr="00882A84">
        <w:rPr>
          <w:rFonts w:ascii="Calibri" w:hAnsi="Calibri" w:cs="Arial"/>
          <w:szCs w:val="22"/>
          <w:lang w:eastAsia="pl-PL"/>
        </w:rPr>
        <w:t>Osłona zewnętrzna mufy powinna być wykonana z żywicy epoksydowej lub poliuretanowej. Czas żelowania żywicy:</w:t>
      </w:r>
    </w:p>
    <w:p w14:paraId="51A28E06" w14:textId="77777777" w:rsidR="004C37ED" w:rsidRPr="00882A84" w:rsidRDefault="004C37ED" w:rsidP="004C37ED">
      <w:pPr>
        <w:spacing w:line="240" w:lineRule="auto"/>
        <w:ind w:firstLine="357"/>
        <w:rPr>
          <w:rFonts w:ascii="Calibri" w:hAnsi="Calibri" w:cs="Arial"/>
          <w:i/>
          <w:szCs w:val="22"/>
          <w:lang w:eastAsia="pl-PL"/>
        </w:rPr>
      </w:pPr>
      <w:r w:rsidRPr="00882A84">
        <w:rPr>
          <w:rFonts w:ascii="Calibri" w:hAnsi="Calibri" w:cs="Arial"/>
          <w:i/>
          <w:szCs w:val="22"/>
          <w:lang w:eastAsia="pl-PL"/>
        </w:rPr>
        <w:t xml:space="preserve">- w temp. +10 </w:t>
      </w:r>
      <w:r w:rsidRPr="00882A84">
        <w:rPr>
          <w:rFonts w:ascii="Calibri" w:hAnsi="Calibri" w:cs="Arial"/>
          <w:i/>
          <w:szCs w:val="22"/>
          <w:vertAlign w:val="superscript"/>
          <w:lang w:eastAsia="pl-PL"/>
        </w:rPr>
        <w:t>0</w:t>
      </w:r>
      <w:r w:rsidRPr="00882A84">
        <w:rPr>
          <w:rFonts w:ascii="Calibri" w:hAnsi="Calibri" w:cs="Arial"/>
          <w:i/>
          <w:szCs w:val="22"/>
          <w:lang w:eastAsia="pl-PL"/>
        </w:rPr>
        <w:t>C nie powinien przekraczać 100 min.</w:t>
      </w:r>
    </w:p>
    <w:p w14:paraId="642F66F3" w14:textId="77777777" w:rsidR="004C37ED" w:rsidRPr="00882A84" w:rsidRDefault="004C37ED" w:rsidP="004C37ED">
      <w:pPr>
        <w:spacing w:after="120" w:line="240" w:lineRule="auto"/>
        <w:ind w:firstLine="357"/>
        <w:rPr>
          <w:rFonts w:ascii="Calibri" w:hAnsi="Calibri" w:cs="Arial"/>
          <w:i/>
          <w:szCs w:val="22"/>
          <w:lang w:eastAsia="pl-PL"/>
        </w:rPr>
      </w:pPr>
      <w:r w:rsidRPr="00882A84">
        <w:rPr>
          <w:rFonts w:ascii="Calibri" w:hAnsi="Calibri" w:cs="Arial"/>
          <w:i/>
          <w:szCs w:val="22"/>
          <w:lang w:eastAsia="pl-PL"/>
        </w:rPr>
        <w:t xml:space="preserve">- w temp. +40 </w:t>
      </w:r>
      <w:r w:rsidRPr="00882A84">
        <w:rPr>
          <w:rFonts w:ascii="Calibri" w:hAnsi="Calibri" w:cs="Arial"/>
          <w:i/>
          <w:szCs w:val="22"/>
          <w:vertAlign w:val="superscript"/>
          <w:lang w:eastAsia="pl-PL"/>
        </w:rPr>
        <w:t>0</w:t>
      </w:r>
      <w:r w:rsidRPr="00882A84">
        <w:rPr>
          <w:rFonts w:ascii="Calibri" w:hAnsi="Calibri" w:cs="Arial"/>
          <w:i/>
          <w:szCs w:val="22"/>
          <w:lang w:eastAsia="pl-PL"/>
        </w:rPr>
        <w:t>C nie powinien być krótszy niż 10 min.</w:t>
      </w:r>
    </w:p>
    <w:p w14:paraId="098D7244" w14:textId="77777777" w:rsidR="004C37ED" w:rsidRPr="00882A84" w:rsidRDefault="004C37ED" w:rsidP="004C37ED">
      <w:pPr>
        <w:numPr>
          <w:ilvl w:val="0"/>
          <w:numId w:val="61"/>
        </w:numPr>
        <w:suppressAutoHyphens/>
        <w:spacing w:after="120" w:line="240" w:lineRule="auto"/>
        <w:ind w:left="426" w:hanging="426"/>
        <w:jc w:val="left"/>
        <w:rPr>
          <w:rFonts w:ascii="Calibri" w:hAnsi="Calibri" w:cs="Arial"/>
          <w:szCs w:val="22"/>
          <w:lang w:eastAsia="pl-PL"/>
        </w:rPr>
      </w:pPr>
      <w:r w:rsidRPr="00882A84">
        <w:rPr>
          <w:rFonts w:ascii="Calibri" w:hAnsi="Calibri" w:cs="Arial"/>
          <w:szCs w:val="22"/>
          <w:lang w:eastAsia="pl-PL"/>
        </w:rPr>
        <w:t>System wtryskowy żywicy powinien chronić elektromontera przed bezpośrednim kontaktem</w:t>
      </w:r>
      <w:r w:rsidRPr="00882A84">
        <w:rPr>
          <w:rFonts w:ascii="Calibri" w:hAnsi="Calibri" w:cs="Arial"/>
          <w:szCs w:val="22"/>
          <w:lang w:eastAsia="pl-PL"/>
        </w:rPr>
        <w:br/>
        <w:t>z żywicą w przypadku przypadkowego pęknięcia woreczka z żywicą oraz zapewnić szczelne połączenie z zaworem wtryskowym, umożliwiające wytworzenie odpowiedniego ciśnienia dla prawidłowej migracji żywicy w mufie oraz gwarantującego właściwe uszczelnienie na końcach mufy.</w:t>
      </w:r>
    </w:p>
    <w:p w14:paraId="12654318" w14:textId="77777777" w:rsidR="004C37ED" w:rsidRPr="00882A84" w:rsidRDefault="004C37ED" w:rsidP="004C37ED">
      <w:pPr>
        <w:numPr>
          <w:ilvl w:val="0"/>
          <w:numId w:val="61"/>
        </w:numPr>
        <w:suppressAutoHyphens/>
        <w:spacing w:after="120" w:line="240" w:lineRule="auto"/>
        <w:ind w:left="426" w:hanging="426"/>
        <w:jc w:val="left"/>
        <w:rPr>
          <w:rFonts w:ascii="Calibri" w:hAnsi="Calibri" w:cs="Arial"/>
          <w:szCs w:val="22"/>
          <w:lang w:eastAsia="pl-PL"/>
        </w:rPr>
      </w:pPr>
      <w:r w:rsidRPr="00882A84">
        <w:rPr>
          <w:rFonts w:ascii="Calibri" w:hAnsi="Calibri" w:cs="Arial"/>
          <w:szCs w:val="22"/>
          <w:lang w:eastAsia="pl-PL"/>
        </w:rPr>
        <w:t>Zestaw montażowy powinien być pakowany jako kompletny, wraz z systemem wtryskowym,</w:t>
      </w:r>
      <w:r w:rsidRPr="00882A84">
        <w:rPr>
          <w:rFonts w:ascii="Calibri" w:hAnsi="Calibri" w:cs="Arial"/>
          <w:szCs w:val="22"/>
          <w:lang w:eastAsia="pl-PL"/>
        </w:rPr>
        <w:br/>
        <w:t xml:space="preserve">w pojemniku z tworzywa sztucznego odpornego na warunki atmosferyczne. </w:t>
      </w:r>
    </w:p>
    <w:p w14:paraId="51CB9F86" w14:textId="77777777" w:rsidR="004C37ED" w:rsidRPr="00882A84" w:rsidRDefault="004C37ED" w:rsidP="004C37ED">
      <w:pPr>
        <w:numPr>
          <w:ilvl w:val="0"/>
          <w:numId w:val="61"/>
        </w:numPr>
        <w:suppressAutoHyphens/>
        <w:spacing w:after="120" w:line="240" w:lineRule="auto"/>
        <w:ind w:left="426" w:hanging="426"/>
        <w:jc w:val="left"/>
        <w:rPr>
          <w:rFonts w:ascii="Calibri" w:hAnsi="Calibri" w:cs="Arial"/>
          <w:szCs w:val="22"/>
          <w:lang w:eastAsia="pl-PL"/>
        </w:rPr>
      </w:pPr>
      <w:r w:rsidRPr="00882A84">
        <w:rPr>
          <w:rFonts w:ascii="Calibri" w:hAnsi="Calibri" w:cs="Arial"/>
          <w:szCs w:val="22"/>
          <w:lang w:eastAsia="pl-PL"/>
        </w:rPr>
        <w:t>Zestaw montażowy powinien być wyposażony w zawory odpowietrzające z odpowiednimi zatyczkami, umożliwiającymi równomierne wysterowanie migracją żywicy w mufie.</w:t>
      </w:r>
    </w:p>
    <w:p w14:paraId="0BB3AD2D" w14:textId="77777777" w:rsidR="004C37ED" w:rsidRPr="00893E8F" w:rsidRDefault="004C37ED" w:rsidP="004C37ED">
      <w:pPr>
        <w:suppressAutoHyphens/>
        <w:spacing w:after="120" w:line="240" w:lineRule="auto"/>
        <w:ind w:left="426"/>
        <w:jc w:val="left"/>
        <w:rPr>
          <w:rFonts w:ascii="Calibri" w:hAnsi="Calibri" w:cs="Arial"/>
          <w:szCs w:val="22"/>
          <w:lang w:eastAsia="pl-PL"/>
        </w:rPr>
      </w:pPr>
    </w:p>
    <w:p w14:paraId="0707547E" w14:textId="77777777" w:rsidR="004C37ED" w:rsidRPr="005C227A" w:rsidRDefault="004C37ED" w:rsidP="004C37ED">
      <w:pPr>
        <w:keepNext/>
        <w:spacing w:before="120" w:after="120" w:line="240" w:lineRule="auto"/>
        <w:jc w:val="center"/>
        <w:outlineLvl w:val="2"/>
        <w:rPr>
          <w:rFonts w:ascii="Calibri" w:hAnsi="Calibri" w:cs="Arial"/>
          <w:b/>
          <w:szCs w:val="22"/>
          <w:lang w:eastAsia="pl-PL"/>
        </w:rPr>
      </w:pPr>
      <w:r w:rsidRPr="005C227A">
        <w:rPr>
          <w:rFonts w:ascii="Calibri" w:hAnsi="Calibri" w:cs="Arial"/>
          <w:b/>
          <w:szCs w:val="22"/>
          <w:lang w:eastAsia="pl-PL"/>
        </w:rPr>
        <w:t>Mufy przelotowe termokurczliwe do kabli o izolacji papierowo-olejowej</w:t>
      </w:r>
    </w:p>
    <w:p w14:paraId="3F4121A4" w14:textId="77777777" w:rsidR="004C37ED" w:rsidRPr="005C227A" w:rsidRDefault="004C37ED" w:rsidP="004C37ED">
      <w:pPr>
        <w:numPr>
          <w:ilvl w:val="0"/>
          <w:numId w:val="62"/>
        </w:numPr>
        <w:suppressAutoHyphens/>
        <w:spacing w:before="120" w:after="120" w:line="240" w:lineRule="auto"/>
        <w:ind w:left="284" w:hanging="284"/>
        <w:jc w:val="left"/>
        <w:rPr>
          <w:rFonts w:ascii="Calibri" w:hAnsi="Calibri" w:cs="Arial"/>
          <w:szCs w:val="22"/>
          <w:lang w:eastAsia="pl-PL"/>
        </w:rPr>
      </w:pPr>
      <w:r w:rsidRPr="005C227A">
        <w:rPr>
          <w:rFonts w:ascii="Calibri" w:hAnsi="Calibri" w:cs="Arial"/>
          <w:szCs w:val="22"/>
          <w:lang w:eastAsia="pl-PL"/>
        </w:rPr>
        <w:t>Mufy przelotowe termokurczliwe o łączonej żyle roboczej 35÷240 mm</w:t>
      </w:r>
      <w:r w:rsidRPr="005C227A">
        <w:rPr>
          <w:rFonts w:ascii="Calibri" w:hAnsi="Calibri" w:cs="Arial"/>
          <w:szCs w:val="22"/>
          <w:vertAlign w:val="superscript"/>
          <w:lang w:eastAsia="pl-PL"/>
        </w:rPr>
        <w:t>2</w:t>
      </w:r>
      <w:r w:rsidRPr="005C227A">
        <w:rPr>
          <w:rFonts w:ascii="Calibri" w:hAnsi="Calibri" w:cs="Arial"/>
          <w:szCs w:val="22"/>
          <w:lang w:eastAsia="pl-PL"/>
        </w:rPr>
        <w:t xml:space="preserve"> do łączenia kabli trójżyłowych o izolacji papierowo-olejowej, opancerzonych i nieopancerzonych i wspólnej powłoce metalowej na napięcie 8,7/15 </w:t>
      </w:r>
      <w:proofErr w:type="spellStart"/>
      <w:r w:rsidRPr="005C227A">
        <w:rPr>
          <w:rFonts w:ascii="Calibri" w:hAnsi="Calibri" w:cs="Arial"/>
          <w:szCs w:val="22"/>
          <w:lang w:eastAsia="pl-PL"/>
        </w:rPr>
        <w:t>kV</w:t>
      </w:r>
      <w:proofErr w:type="spellEnd"/>
      <w:r w:rsidRPr="005C227A">
        <w:rPr>
          <w:rFonts w:ascii="Calibri" w:hAnsi="Calibri" w:cs="Arial"/>
          <w:szCs w:val="22"/>
          <w:lang w:eastAsia="pl-PL"/>
        </w:rPr>
        <w:t xml:space="preserve"> i 12/20 </w:t>
      </w:r>
      <w:proofErr w:type="spellStart"/>
      <w:r w:rsidRPr="005C227A">
        <w:rPr>
          <w:rFonts w:ascii="Calibri" w:hAnsi="Calibri" w:cs="Arial"/>
          <w:szCs w:val="22"/>
          <w:lang w:eastAsia="pl-PL"/>
        </w:rPr>
        <w:t>kV</w:t>
      </w:r>
      <w:proofErr w:type="spellEnd"/>
      <w:r w:rsidRPr="005C227A">
        <w:rPr>
          <w:rFonts w:ascii="Calibri" w:hAnsi="Calibri" w:cs="Arial"/>
          <w:szCs w:val="22"/>
          <w:lang w:eastAsia="pl-PL"/>
        </w:rPr>
        <w:t>.</w:t>
      </w:r>
    </w:p>
    <w:p w14:paraId="40B46F70" w14:textId="77777777" w:rsidR="004C37ED" w:rsidRPr="005C227A" w:rsidRDefault="004C37ED" w:rsidP="004C37ED">
      <w:pPr>
        <w:numPr>
          <w:ilvl w:val="0"/>
          <w:numId w:val="62"/>
        </w:numPr>
        <w:suppressAutoHyphens/>
        <w:spacing w:after="120" w:line="240" w:lineRule="auto"/>
        <w:ind w:left="284" w:hanging="284"/>
        <w:jc w:val="left"/>
        <w:rPr>
          <w:rFonts w:ascii="Calibri" w:hAnsi="Calibri" w:cs="Arial"/>
          <w:szCs w:val="22"/>
          <w:lang w:eastAsia="pl-PL"/>
        </w:rPr>
      </w:pPr>
      <w:r w:rsidRPr="005C227A">
        <w:rPr>
          <w:rFonts w:ascii="Calibri" w:hAnsi="Calibri" w:cs="Arial"/>
          <w:szCs w:val="22"/>
          <w:lang w:eastAsia="pl-PL"/>
        </w:rPr>
        <w:t xml:space="preserve">Mufy w komplecie, zestaw na 3 fazy (ze złączkami kablowymi). </w:t>
      </w:r>
    </w:p>
    <w:p w14:paraId="6523F3E0" w14:textId="77777777" w:rsidR="004C37ED" w:rsidRPr="005C227A" w:rsidRDefault="004C37ED" w:rsidP="004C37ED">
      <w:pPr>
        <w:numPr>
          <w:ilvl w:val="0"/>
          <w:numId w:val="62"/>
        </w:numPr>
        <w:suppressAutoHyphens/>
        <w:spacing w:after="120" w:line="240" w:lineRule="auto"/>
        <w:ind w:left="284" w:hanging="284"/>
        <w:jc w:val="left"/>
        <w:rPr>
          <w:rFonts w:ascii="Calibri" w:hAnsi="Calibri" w:cs="Arial"/>
          <w:szCs w:val="22"/>
          <w:lang w:eastAsia="pl-PL"/>
        </w:rPr>
      </w:pPr>
      <w:r w:rsidRPr="005C227A">
        <w:rPr>
          <w:rFonts w:ascii="Calibri" w:hAnsi="Calibri" w:cs="Arial"/>
          <w:szCs w:val="22"/>
          <w:lang w:eastAsia="pl-PL"/>
        </w:rPr>
        <w:t xml:space="preserve">Łączenie żył roboczych za pomocą złączek grubościennych śrubowych ze </w:t>
      </w:r>
      <w:proofErr w:type="spellStart"/>
      <w:r w:rsidRPr="005C227A">
        <w:rPr>
          <w:rFonts w:ascii="Calibri" w:hAnsi="Calibri" w:cs="Arial"/>
          <w:szCs w:val="22"/>
          <w:lang w:eastAsia="pl-PL"/>
        </w:rPr>
        <w:t>zrywalnym</w:t>
      </w:r>
      <w:proofErr w:type="spellEnd"/>
      <w:r w:rsidRPr="005C227A">
        <w:rPr>
          <w:rFonts w:ascii="Calibri" w:hAnsi="Calibri" w:cs="Arial"/>
          <w:szCs w:val="22"/>
          <w:lang w:eastAsia="pl-PL"/>
        </w:rPr>
        <w:t xml:space="preserve"> łbem lub zaprasowywanych z przegrodą.</w:t>
      </w:r>
    </w:p>
    <w:p w14:paraId="2F4FD090" w14:textId="77777777" w:rsidR="004C37ED" w:rsidRPr="005C227A" w:rsidRDefault="004C37ED" w:rsidP="004C37ED">
      <w:pPr>
        <w:numPr>
          <w:ilvl w:val="0"/>
          <w:numId w:val="62"/>
        </w:numPr>
        <w:suppressAutoHyphens/>
        <w:spacing w:after="120" w:line="240" w:lineRule="auto"/>
        <w:ind w:left="284" w:hanging="284"/>
        <w:jc w:val="left"/>
        <w:rPr>
          <w:rFonts w:ascii="Calibri" w:hAnsi="Calibri" w:cs="Arial"/>
          <w:szCs w:val="22"/>
          <w:lang w:eastAsia="pl-PL"/>
        </w:rPr>
      </w:pPr>
      <w:r w:rsidRPr="005C227A">
        <w:rPr>
          <w:rFonts w:ascii="Calibri" w:hAnsi="Calibri" w:cs="Arial"/>
          <w:szCs w:val="22"/>
          <w:lang w:eastAsia="pl-PL"/>
        </w:rPr>
        <w:t>Odtworzenie ciągłości żyły powrotnej przy użyciu cynowanego rękawa miedzianego lub płaskiej taśmy ocynowanej o przekroju 50 mm</w:t>
      </w:r>
      <w:r w:rsidRPr="005C227A">
        <w:rPr>
          <w:rFonts w:ascii="Calibri" w:hAnsi="Calibri" w:cs="Arial"/>
          <w:szCs w:val="22"/>
          <w:vertAlign w:val="superscript"/>
          <w:lang w:eastAsia="pl-PL"/>
        </w:rPr>
        <w:t>2</w:t>
      </w:r>
      <w:r w:rsidRPr="005C227A">
        <w:rPr>
          <w:rFonts w:ascii="Calibri" w:hAnsi="Calibri" w:cs="Arial"/>
          <w:szCs w:val="22"/>
          <w:lang w:eastAsia="pl-PL"/>
        </w:rPr>
        <w:t xml:space="preserve"> i zacisków sprężynowych.</w:t>
      </w:r>
    </w:p>
    <w:p w14:paraId="2400E547" w14:textId="77777777" w:rsidR="004C37ED" w:rsidRPr="005C227A" w:rsidRDefault="004C37ED" w:rsidP="004C37ED">
      <w:pPr>
        <w:numPr>
          <w:ilvl w:val="0"/>
          <w:numId w:val="62"/>
        </w:numPr>
        <w:suppressAutoHyphens/>
        <w:spacing w:after="120" w:line="240" w:lineRule="auto"/>
        <w:ind w:left="284" w:hanging="284"/>
        <w:jc w:val="left"/>
        <w:rPr>
          <w:rFonts w:ascii="Calibri" w:hAnsi="Calibri" w:cs="Arial"/>
          <w:szCs w:val="22"/>
          <w:lang w:eastAsia="pl-PL"/>
        </w:rPr>
      </w:pPr>
      <w:r w:rsidRPr="005C227A">
        <w:rPr>
          <w:rFonts w:ascii="Calibri" w:hAnsi="Calibri" w:cs="Arial"/>
          <w:szCs w:val="22"/>
          <w:lang w:eastAsia="pl-PL"/>
        </w:rPr>
        <w:t xml:space="preserve">Izolacja podstawowa w postaci rur termokurczliwych. </w:t>
      </w:r>
    </w:p>
    <w:p w14:paraId="51689AC6" w14:textId="77777777" w:rsidR="004C37ED" w:rsidRPr="005C227A" w:rsidRDefault="004C37ED" w:rsidP="004C37ED">
      <w:pPr>
        <w:numPr>
          <w:ilvl w:val="0"/>
          <w:numId w:val="62"/>
        </w:numPr>
        <w:suppressAutoHyphens/>
        <w:spacing w:after="120" w:line="240" w:lineRule="auto"/>
        <w:ind w:left="284" w:hanging="284"/>
        <w:jc w:val="left"/>
        <w:rPr>
          <w:rFonts w:ascii="Calibri" w:hAnsi="Calibri" w:cs="Arial"/>
          <w:szCs w:val="22"/>
          <w:lang w:eastAsia="pl-PL"/>
        </w:rPr>
      </w:pPr>
      <w:r w:rsidRPr="005C227A">
        <w:rPr>
          <w:rFonts w:ascii="Calibri" w:hAnsi="Calibri" w:cs="Arial"/>
          <w:szCs w:val="22"/>
          <w:lang w:eastAsia="pl-PL"/>
        </w:rPr>
        <w:t xml:space="preserve">Sterowanie polem zintegrowane z prefabrykatem. Dopuszcza się sterowania polem, na końcach ekranów, poprzez zastosowanie elementów </w:t>
      </w:r>
      <w:proofErr w:type="spellStart"/>
      <w:r w:rsidRPr="005C227A">
        <w:rPr>
          <w:rFonts w:ascii="Calibri" w:hAnsi="Calibri" w:cs="Arial"/>
          <w:szCs w:val="22"/>
          <w:lang w:eastAsia="pl-PL"/>
        </w:rPr>
        <w:t>nasuwnych</w:t>
      </w:r>
      <w:proofErr w:type="spellEnd"/>
      <w:r w:rsidRPr="005C227A">
        <w:rPr>
          <w:rFonts w:ascii="Calibri" w:hAnsi="Calibri" w:cs="Arial"/>
          <w:szCs w:val="22"/>
          <w:lang w:eastAsia="pl-PL"/>
        </w:rPr>
        <w:t xml:space="preserve"> silikonowych lub rur termokurczliwych. </w:t>
      </w:r>
    </w:p>
    <w:p w14:paraId="350690CC" w14:textId="77777777" w:rsidR="004C37ED" w:rsidRPr="00893E8F" w:rsidRDefault="004C37ED" w:rsidP="004C37ED">
      <w:pPr>
        <w:keepNext/>
        <w:spacing w:before="120" w:after="120" w:line="240" w:lineRule="auto"/>
        <w:jc w:val="left"/>
        <w:outlineLvl w:val="2"/>
        <w:rPr>
          <w:rFonts w:ascii="Calibri" w:hAnsi="Calibri" w:cs="Arial"/>
          <w:b/>
          <w:szCs w:val="22"/>
          <w:lang w:eastAsia="pl-PL"/>
        </w:rPr>
      </w:pPr>
    </w:p>
    <w:p w14:paraId="57EDA70B" w14:textId="77777777" w:rsidR="004C37ED" w:rsidRPr="00893E8F" w:rsidRDefault="004C37ED" w:rsidP="004C37ED">
      <w:pPr>
        <w:keepNext/>
        <w:spacing w:before="120" w:after="120" w:line="240" w:lineRule="auto"/>
        <w:jc w:val="center"/>
        <w:outlineLvl w:val="2"/>
        <w:rPr>
          <w:rFonts w:ascii="Calibri" w:hAnsi="Calibri" w:cs="Arial"/>
          <w:b/>
          <w:szCs w:val="22"/>
          <w:lang w:eastAsia="pl-PL"/>
        </w:rPr>
      </w:pPr>
      <w:r w:rsidRPr="00893E8F">
        <w:rPr>
          <w:rFonts w:ascii="Calibri" w:hAnsi="Calibri" w:cs="Arial"/>
          <w:b/>
          <w:szCs w:val="22"/>
          <w:lang w:eastAsia="pl-PL"/>
        </w:rPr>
        <w:t>Zestaw naprawczy do kabli o izolacji z polietylenu termoplastycznego</w:t>
      </w:r>
    </w:p>
    <w:p w14:paraId="532E2F08" w14:textId="77777777" w:rsidR="004C37ED" w:rsidRPr="00893E8F" w:rsidRDefault="004C37ED" w:rsidP="004C37ED">
      <w:pPr>
        <w:numPr>
          <w:ilvl w:val="0"/>
          <w:numId w:val="63"/>
        </w:numPr>
        <w:suppressAutoHyphens/>
        <w:spacing w:before="120"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Zestaw naprawczy do łączenia kabli jednożyłowych o izolacji z polietylenu termoplastycznego PE na napięcie 12/20 </w:t>
      </w:r>
      <w:proofErr w:type="spellStart"/>
      <w:r w:rsidRPr="00893E8F">
        <w:rPr>
          <w:rFonts w:ascii="Calibri" w:hAnsi="Calibri" w:cs="Arial"/>
          <w:szCs w:val="22"/>
          <w:lang w:eastAsia="pl-PL"/>
        </w:rPr>
        <w:t>kV</w:t>
      </w:r>
      <w:proofErr w:type="spellEnd"/>
      <w:r w:rsidRPr="00893E8F">
        <w:rPr>
          <w:rFonts w:ascii="Calibri" w:hAnsi="Calibri" w:cs="Arial"/>
          <w:szCs w:val="22"/>
          <w:lang w:eastAsia="pl-PL"/>
        </w:rPr>
        <w:t>. Dotyczy składników do naprawy jednej żyły kabla SN.</w:t>
      </w:r>
    </w:p>
    <w:p w14:paraId="2DCF1E2C" w14:textId="77777777" w:rsidR="004C37ED" w:rsidRPr="00893E8F" w:rsidRDefault="004C37ED" w:rsidP="004C37ED">
      <w:pPr>
        <w:numPr>
          <w:ilvl w:val="0"/>
          <w:numId w:val="63"/>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Łączenie żył roboczych za pomocą złączek grubościennych śrubowych ze </w:t>
      </w:r>
      <w:proofErr w:type="spellStart"/>
      <w:r w:rsidRPr="00893E8F">
        <w:rPr>
          <w:rFonts w:ascii="Calibri" w:hAnsi="Calibri" w:cs="Arial"/>
          <w:szCs w:val="22"/>
          <w:lang w:eastAsia="pl-PL"/>
        </w:rPr>
        <w:t>zrywalnym</w:t>
      </w:r>
      <w:proofErr w:type="spellEnd"/>
      <w:r w:rsidRPr="00893E8F">
        <w:rPr>
          <w:rFonts w:ascii="Calibri" w:hAnsi="Calibri" w:cs="Arial"/>
          <w:szCs w:val="22"/>
          <w:lang w:eastAsia="pl-PL"/>
        </w:rPr>
        <w:t xml:space="preserve"> łbem lub zaprasowywanych z przegrodą.</w:t>
      </w:r>
    </w:p>
    <w:p w14:paraId="7DC556C5" w14:textId="77777777" w:rsidR="004C37ED" w:rsidRPr="00893E8F" w:rsidRDefault="004C37ED" w:rsidP="004C37ED">
      <w:pPr>
        <w:numPr>
          <w:ilvl w:val="0"/>
          <w:numId w:val="63"/>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Izolacja podstawowa kabla odtwarzana za pomocą taśmy izolacyjnej </w:t>
      </w:r>
      <w:proofErr w:type="spellStart"/>
      <w:r w:rsidRPr="00893E8F">
        <w:rPr>
          <w:rFonts w:ascii="Calibri" w:hAnsi="Calibri" w:cs="Arial"/>
          <w:szCs w:val="22"/>
          <w:lang w:eastAsia="pl-PL"/>
        </w:rPr>
        <w:t>samospajalnej</w:t>
      </w:r>
      <w:proofErr w:type="spellEnd"/>
      <w:r w:rsidRPr="00893E8F">
        <w:rPr>
          <w:rFonts w:ascii="Calibri" w:hAnsi="Calibri" w:cs="Arial"/>
          <w:szCs w:val="22"/>
          <w:lang w:eastAsia="pl-PL"/>
        </w:rPr>
        <w:t xml:space="preserve"> do średnicy co najmniej średnicy złączki powiększonej o 16 mm.</w:t>
      </w:r>
    </w:p>
    <w:p w14:paraId="169ECD23" w14:textId="77777777" w:rsidR="004C37ED" w:rsidRPr="00893E8F" w:rsidRDefault="004C37ED" w:rsidP="004C37ED">
      <w:pPr>
        <w:numPr>
          <w:ilvl w:val="0"/>
          <w:numId w:val="63"/>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Ekrany na żyle roboczej i izolacji podstawowej odtwarzane za pomocą </w:t>
      </w:r>
      <w:proofErr w:type="spellStart"/>
      <w:r w:rsidRPr="00893E8F">
        <w:rPr>
          <w:rFonts w:ascii="Calibri" w:hAnsi="Calibri" w:cs="Arial"/>
          <w:szCs w:val="22"/>
          <w:lang w:eastAsia="pl-PL"/>
        </w:rPr>
        <w:t>samospajalnej</w:t>
      </w:r>
      <w:proofErr w:type="spellEnd"/>
      <w:r w:rsidRPr="00893E8F">
        <w:rPr>
          <w:rFonts w:ascii="Calibri" w:hAnsi="Calibri" w:cs="Arial"/>
          <w:szCs w:val="22"/>
          <w:lang w:eastAsia="pl-PL"/>
        </w:rPr>
        <w:t xml:space="preserve"> taśmy półprzewodzącej, sterowanie pola elektrycznego realizowane poprzez nawinięcie na krawędziach ekranu i izolacji podstawowej kabla taśmy o wysokiej względnej przenikalności dielektrycznej (użyte materiały i rozwiązania muszą umożliwiać wykonanie połączenia bez konieczności stożkowania  izolacji podstawowej kabla).</w:t>
      </w:r>
    </w:p>
    <w:p w14:paraId="65307E12" w14:textId="77777777" w:rsidR="004C37ED" w:rsidRPr="006962E6" w:rsidRDefault="004C37ED" w:rsidP="004C37ED">
      <w:pPr>
        <w:numPr>
          <w:ilvl w:val="0"/>
          <w:numId w:val="63"/>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lastRenderedPageBreak/>
        <w:t xml:space="preserve">Powłoka zewnętrzna kabla odtwarzana za pomocą rury termokurczliwej o długości gwarantującej </w:t>
      </w:r>
      <w:r w:rsidRPr="006962E6">
        <w:rPr>
          <w:rFonts w:ascii="Calibri" w:hAnsi="Calibri" w:cs="Arial"/>
          <w:szCs w:val="22"/>
          <w:lang w:eastAsia="pl-PL"/>
        </w:rPr>
        <w:t xml:space="preserve">zachodzenie rury na powłokę kabla na długość odpowiadającą co najmniej 2,5 krotności średnicy kabla z każdej strony, z wewnętrzną warstwą </w:t>
      </w:r>
      <w:proofErr w:type="spellStart"/>
      <w:r w:rsidRPr="006962E6">
        <w:rPr>
          <w:rFonts w:ascii="Calibri" w:hAnsi="Calibri" w:cs="Arial"/>
          <w:szCs w:val="22"/>
          <w:lang w:eastAsia="pl-PL"/>
        </w:rPr>
        <w:t>termotopliwego</w:t>
      </w:r>
      <w:proofErr w:type="spellEnd"/>
      <w:r w:rsidRPr="006962E6">
        <w:rPr>
          <w:rFonts w:ascii="Calibri" w:hAnsi="Calibri" w:cs="Arial"/>
          <w:szCs w:val="22"/>
          <w:lang w:eastAsia="pl-PL"/>
        </w:rPr>
        <w:t xml:space="preserve"> kleju uszczelniającego. </w:t>
      </w:r>
    </w:p>
    <w:p w14:paraId="106167E3" w14:textId="77777777" w:rsidR="004C37ED" w:rsidRPr="006962E6" w:rsidRDefault="0016006C" w:rsidP="0016006C">
      <w:pPr>
        <w:pStyle w:val="Akapitzlist"/>
        <w:numPr>
          <w:ilvl w:val="0"/>
          <w:numId w:val="63"/>
        </w:numPr>
        <w:suppressAutoHyphens/>
        <w:spacing w:after="120" w:line="240" w:lineRule="auto"/>
        <w:ind w:left="284" w:hanging="284"/>
        <w:rPr>
          <w:rFonts w:ascii="Calibri" w:hAnsi="Calibri" w:cs="Arial"/>
          <w:szCs w:val="22"/>
          <w:lang w:eastAsia="pl-PL"/>
        </w:rPr>
      </w:pPr>
      <w:r w:rsidRPr="006962E6">
        <w:rPr>
          <w:rFonts w:ascii="Calibri" w:hAnsi="Calibri" w:cs="Arial"/>
          <w:szCs w:val="22"/>
          <w:lang w:eastAsia="pl-PL"/>
        </w:rPr>
        <w:t>Mufy winny być dostarczone wraz z złączkami kablowych dla żył powrotnych Cu 50 mm</w:t>
      </w:r>
      <w:r w:rsidRPr="006962E6">
        <w:rPr>
          <w:rFonts w:ascii="Calibri" w:hAnsi="Calibri" w:cs="Arial"/>
          <w:szCs w:val="22"/>
          <w:vertAlign w:val="superscript"/>
          <w:lang w:eastAsia="pl-PL"/>
        </w:rPr>
        <w:t>2</w:t>
      </w:r>
      <w:r w:rsidRPr="006962E6">
        <w:rPr>
          <w:rFonts w:ascii="Calibri" w:hAnsi="Calibri" w:cs="Arial"/>
          <w:szCs w:val="22"/>
          <w:lang w:eastAsia="pl-PL"/>
        </w:rPr>
        <w:t>.</w:t>
      </w:r>
    </w:p>
    <w:p w14:paraId="03DB1FCC" w14:textId="77777777" w:rsidR="004C37ED" w:rsidRPr="00893E8F" w:rsidRDefault="004C37ED" w:rsidP="004C37ED">
      <w:pPr>
        <w:keepNext/>
        <w:numPr>
          <w:ilvl w:val="1"/>
          <w:numId w:val="0"/>
        </w:numPr>
        <w:spacing w:before="120" w:after="120" w:line="240" w:lineRule="auto"/>
        <w:ind w:left="567" w:hanging="567"/>
        <w:jc w:val="center"/>
        <w:outlineLvl w:val="2"/>
        <w:rPr>
          <w:rFonts w:ascii="Calibri" w:hAnsi="Calibri" w:cs="Arial"/>
          <w:b/>
          <w:szCs w:val="22"/>
          <w:lang w:eastAsia="pl-PL"/>
        </w:rPr>
      </w:pPr>
      <w:bookmarkStart w:id="5" w:name="_Toc336587125"/>
      <w:r w:rsidRPr="006962E6">
        <w:rPr>
          <w:rFonts w:ascii="Calibri" w:hAnsi="Calibri" w:cs="Arial"/>
          <w:b/>
          <w:szCs w:val="22"/>
          <w:lang w:eastAsia="pl-PL"/>
        </w:rPr>
        <w:t xml:space="preserve">Mufy kablowe przelotowe niskiego napięcia 0,6/1 </w:t>
      </w:r>
      <w:proofErr w:type="spellStart"/>
      <w:r w:rsidRPr="006962E6">
        <w:rPr>
          <w:rFonts w:ascii="Calibri" w:hAnsi="Calibri" w:cs="Arial"/>
          <w:b/>
          <w:szCs w:val="22"/>
          <w:lang w:eastAsia="pl-PL"/>
        </w:rPr>
        <w:t>kV</w:t>
      </w:r>
      <w:proofErr w:type="spellEnd"/>
      <w:r w:rsidRPr="006962E6">
        <w:rPr>
          <w:rFonts w:ascii="Calibri" w:hAnsi="Calibri" w:cs="Arial"/>
          <w:b/>
          <w:szCs w:val="22"/>
          <w:lang w:eastAsia="pl-PL"/>
        </w:rPr>
        <w:t xml:space="preserve"> do kabli jednożyłowych o izolacji z tworzyw sztucznych</w:t>
      </w:r>
      <w:bookmarkEnd w:id="5"/>
    </w:p>
    <w:p w14:paraId="085F8EA8" w14:textId="77777777" w:rsidR="004C37ED" w:rsidRPr="00893E8F" w:rsidRDefault="004C37ED" w:rsidP="004C37ED">
      <w:pPr>
        <w:numPr>
          <w:ilvl w:val="0"/>
          <w:numId w:val="66"/>
        </w:numPr>
        <w:suppressAutoHyphens/>
        <w:spacing w:before="120" w:after="120" w:line="240" w:lineRule="auto"/>
        <w:ind w:left="426"/>
        <w:jc w:val="left"/>
        <w:rPr>
          <w:rFonts w:ascii="Calibri" w:hAnsi="Calibri" w:cs="Arial"/>
          <w:szCs w:val="22"/>
          <w:lang w:eastAsia="pl-PL"/>
        </w:rPr>
      </w:pPr>
      <w:r w:rsidRPr="00893E8F">
        <w:rPr>
          <w:rFonts w:ascii="Calibri" w:hAnsi="Calibri" w:cs="Arial"/>
          <w:szCs w:val="22"/>
          <w:lang w:eastAsia="pl-PL"/>
        </w:rPr>
        <w:t xml:space="preserve">Mufy przelotowe do łączenia kabli jednożyłowych o izolacji </w:t>
      </w:r>
      <w:proofErr w:type="spellStart"/>
      <w:r w:rsidRPr="00893E8F">
        <w:rPr>
          <w:rFonts w:ascii="Calibri" w:hAnsi="Calibri" w:cs="Arial"/>
          <w:szCs w:val="22"/>
          <w:lang w:eastAsia="pl-PL"/>
        </w:rPr>
        <w:t>polwinitowej</w:t>
      </w:r>
      <w:proofErr w:type="spellEnd"/>
      <w:r w:rsidRPr="00893E8F">
        <w:rPr>
          <w:rFonts w:ascii="Calibri" w:hAnsi="Calibri" w:cs="Arial"/>
          <w:szCs w:val="22"/>
          <w:lang w:eastAsia="pl-PL"/>
        </w:rPr>
        <w:t xml:space="preserve"> i zewnętrznej powłoce </w:t>
      </w:r>
      <w:proofErr w:type="spellStart"/>
      <w:r w:rsidRPr="00893E8F">
        <w:rPr>
          <w:rFonts w:ascii="Calibri" w:hAnsi="Calibri" w:cs="Arial"/>
          <w:szCs w:val="22"/>
          <w:lang w:eastAsia="pl-PL"/>
        </w:rPr>
        <w:t>polwinitowej</w:t>
      </w:r>
      <w:proofErr w:type="spellEnd"/>
      <w:r w:rsidRPr="00893E8F">
        <w:rPr>
          <w:rFonts w:ascii="Calibri" w:hAnsi="Calibri" w:cs="Arial"/>
          <w:szCs w:val="22"/>
          <w:lang w:eastAsia="pl-PL"/>
        </w:rPr>
        <w:t xml:space="preserve"> kabla np. YAKY i kable o izolacji z polietylenu usieciowanego i powłoce zewnętrznej </w:t>
      </w:r>
      <w:proofErr w:type="spellStart"/>
      <w:r w:rsidRPr="00893E8F">
        <w:rPr>
          <w:rFonts w:ascii="Calibri" w:hAnsi="Calibri" w:cs="Arial"/>
          <w:szCs w:val="22"/>
          <w:lang w:eastAsia="pl-PL"/>
        </w:rPr>
        <w:t>polwinitowej</w:t>
      </w:r>
      <w:proofErr w:type="spellEnd"/>
      <w:r w:rsidRPr="00893E8F">
        <w:rPr>
          <w:rFonts w:ascii="Calibri" w:hAnsi="Calibri" w:cs="Arial"/>
          <w:szCs w:val="22"/>
          <w:lang w:eastAsia="pl-PL"/>
        </w:rPr>
        <w:t xml:space="preserve"> np. YAKXS.</w:t>
      </w:r>
    </w:p>
    <w:p w14:paraId="54F089B0" w14:textId="77777777" w:rsidR="004C37ED" w:rsidRPr="00893E8F" w:rsidRDefault="004C37ED" w:rsidP="004C37ED">
      <w:pPr>
        <w:numPr>
          <w:ilvl w:val="0"/>
          <w:numId w:val="66"/>
        </w:numPr>
        <w:suppressAutoHyphens/>
        <w:spacing w:after="120" w:line="240" w:lineRule="auto"/>
        <w:ind w:left="426"/>
        <w:jc w:val="left"/>
        <w:rPr>
          <w:rFonts w:ascii="Calibri" w:hAnsi="Calibri" w:cs="Arial"/>
          <w:szCs w:val="22"/>
          <w:lang w:eastAsia="pl-PL"/>
        </w:rPr>
      </w:pPr>
      <w:r w:rsidRPr="00893E8F">
        <w:rPr>
          <w:rFonts w:ascii="Calibri" w:hAnsi="Calibri" w:cs="Arial"/>
          <w:szCs w:val="22"/>
          <w:lang w:eastAsia="pl-PL"/>
        </w:rPr>
        <w:t xml:space="preserve">Łączenie żył roboczych za pomocą złączek grubościennych śrubowych ze </w:t>
      </w:r>
      <w:proofErr w:type="spellStart"/>
      <w:r w:rsidRPr="00893E8F">
        <w:rPr>
          <w:rFonts w:ascii="Calibri" w:hAnsi="Calibri" w:cs="Arial"/>
          <w:szCs w:val="22"/>
          <w:lang w:eastAsia="pl-PL"/>
        </w:rPr>
        <w:t>zrywalnym</w:t>
      </w:r>
      <w:proofErr w:type="spellEnd"/>
      <w:r w:rsidRPr="00893E8F">
        <w:rPr>
          <w:rFonts w:ascii="Calibri" w:hAnsi="Calibri" w:cs="Arial"/>
          <w:szCs w:val="22"/>
          <w:lang w:eastAsia="pl-PL"/>
        </w:rPr>
        <w:t xml:space="preserve"> łbem lub zaprasowywanych z przegrodą.</w:t>
      </w:r>
    </w:p>
    <w:p w14:paraId="2ADF09CB" w14:textId="77777777" w:rsidR="004C37ED" w:rsidRPr="00893E8F" w:rsidRDefault="004C37ED" w:rsidP="004C37ED">
      <w:pPr>
        <w:numPr>
          <w:ilvl w:val="0"/>
          <w:numId w:val="66"/>
        </w:numPr>
        <w:suppressAutoHyphens/>
        <w:spacing w:after="120" w:line="240" w:lineRule="auto"/>
        <w:ind w:left="426"/>
        <w:jc w:val="left"/>
        <w:rPr>
          <w:rFonts w:ascii="Calibri" w:hAnsi="Calibri" w:cs="Arial"/>
          <w:szCs w:val="22"/>
          <w:lang w:eastAsia="pl-PL"/>
        </w:rPr>
      </w:pPr>
      <w:r w:rsidRPr="00893E8F">
        <w:rPr>
          <w:rFonts w:ascii="Calibri" w:hAnsi="Calibri" w:cs="Arial"/>
          <w:szCs w:val="22"/>
          <w:lang w:eastAsia="pl-PL"/>
        </w:rPr>
        <w:t xml:space="preserve">Rury termokurczliwe pokryte od wewnątrz na całej powierzchni klejem </w:t>
      </w:r>
      <w:proofErr w:type="spellStart"/>
      <w:r w:rsidRPr="00893E8F">
        <w:rPr>
          <w:rFonts w:ascii="Calibri" w:hAnsi="Calibri" w:cs="Arial"/>
          <w:szCs w:val="22"/>
          <w:lang w:eastAsia="pl-PL"/>
        </w:rPr>
        <w:t>termotopliwym</w:t>
      </w:r>
      <w:proofErr w:type="spellEnd"/>
      <w:r w:rsidRPr="00893E8F">
        <w:rPr>
          <w:rFonts w:ascii="Calibri" w:hAnsi="Calibri" w:cs="Arial"/>
          <w:szCs w:val="22"/>
          <w:lang w:eastAsia="pl-PL"/>
        </w:rPr>
        <w:t>.</w:t>
      </w:r>
    </w:p>
    <w:p w14:paraId="498776F4" w14:textId="77777777" w:rsidR="004C37ED" w:rsidRPr="00893E8F" w:rsidRDefault="004C37ED" w:rsidP="004C37ED">
      <w:pPr>
        <w:numPr>
          <w:ilvl w:val="0"/>
          <w:numId w:val="66"/>
        </w:numPr>
        <w:suppressAutoHyphens/>
        <w:spacing w:after="120" w:line="240" w:lineRule="auto"/>
        <w:ind w:left="426"/>
        <w:jc w:val="left"/>
        <w:rPr>
          <w:rFonts w:ascii="Calibri" w:hAnsi="Calibri" w:cs="Arial"/>
          <w:szCs w:val="22"/>
          <w:lang w:eastAsia="pl-PL"/>
        </w:rPr>
      </w:pPr>
      <w:r w:rsidRPr="00893E8F">
        <w:rPr>
          <w:rFonts w:ascii="Calibri" w:hAnsi="Calibri" w:cs="Arial"/>
          <w:szCs w:val="22"/>
          <w:lang w:eastAsia="pl-PL"/>
        </w:rPr>
        <w:t>Izolacja połączeń żył kabli wykonanej mufy powinna mieć minimalną grubość nie mniejszą od grubości minimalnej izolacji kabli wykonanej z XLPE/PVC, nie zależnie od materiału, konstrukcji</w:t>
      </w:r>
      <w:r w:rsidRPr="00893E8F">
        <w:rPr>
          <w:rFonts w:ascii="Calibri" w:hAnsi="Calibri" w:cs="Arial"/>
          <w:szCs w:val="22"/>
          <w:lang w:eastAsia="pl-PL"/>
        </w:rPr>
        <w:br/>
        <w:t>i sposobu łączenia żył roboczych.</w:t>
      </w:r>
    </w:p>
    <w:p w14:paraId="6CEB500C" w14:textId="77777777" w:rsidR="004C37ED" w:rsidRPr="00893E8F" w:rsidRDefault="004C37ED" w:rsidP="004C37ED">
      <w:pPr>
        <w:numPr>
          <w:ilvl w:val="0"/>
          <w:numId w:val="66"/>
        </w:numPr>
        <w:suppressAutoHyphens/>
        <w:spacing w:after="120" w:line="240" w:lineRule="auto"/>
        <w:ind w:left="426"/>
        <w:jc w:val="left"/>
        <w:rPr>
          <w:rFonts w:ascii="Calibri" w:hAnsi="Calibri" w:cs="Arial"/>
          <w:szCs w:val="22"/>
          <w:lang w:eastAsia="pl-PL"/>
        </w:rPr>
      </w:pPr>
      <w:r w:rsidRPr="00893E8F">
        <w:rPr>
          <w:rFonts w:ascii="Calibri" w:hAnsi="Calibri" w:cs="Arial"/>
          <w:szCs w:val="22"/>
          <w:lang w:eastAsia="pl-PL"/>
        </w:rPr>
        <w:t xml:space="preserve">Odtworzenie powłoki zewnętrznej poprzez rurę termokurczliwą z klejem </w:t>
      </w:r>
      <w:proofErr w:type="spellStart"/>
      <w:r w:rsidRPr="00893E8F">
        <w:rPr>
          <w:rFonts w:ascii="Calibri" w:hAnsi="Calibri" w:cs="Arial"/>
          <w:szCs w:val="22"/>
          <w:lang w:eastAsia="pl-PL"/>
        </w:rPr>
        <w:t>termotopliwym</w:t>
      </w:r>
      <w:proofErr w:type="spellEnd"/>
      <w:r w:rsidRPr="00893E8F">
        <w:rPr>
          <w:rFonts w:ascii="Calibri" w:hAnsi="Calibri" w:cs="Arial"/>
          <w:szCs w:val="22"/>
          <w:lang w:eastAsia="pl-PL"/>
        </w:rPr>
        <w:t>.</w:t>
      </w:r>
    </w:p>
    <w:p w14:paraId="1A6ABB4C" w14:textId="77777777" w:rsidR="004C37ED" w:rsidRPr="00893E8F" w:rsidRDefault="004C37ED" w:rsidP="004C37ED">
      <w:pPr>
        <w:numPr>
          <w:ilvl w:val="0"/>
          <w:numId w:val="66"/>
        </w:numPr>
        <w:suppressAutoHyphens/>
        <w:spacing w:after="120" w:line="240" w:lineRule="auto"/>
        <w:ind w:left="426"/>
        <w:jc w:val="left"/>
        <w:rPr>
          <w:rFonts w:ascii="Calibri" w:hAnsi="Calibri" w:cs="Arial"/>
          <w:szCs w:val="22"/>
          <w:lang w:eastAsia="pl-PL"/>
        </w:rPr>
      </w:pPr>
      <w:r w:rsidRPr="00893E8F">
        <w:rPr>
          <w:rFonts w:ascii="Calibri" w:hAnsi="Calibri" w:cs="Arial"/>
          <w:szCs w:val="22"/>
          <w:lang w:eastAsia="pl-PL"/>
        </w:rPr>
        <w:t xml:space="preserve">Odtworzenie powłoki zewnętrznej kabla poprzez grubościenną lub pogrubiona rurę termokurczliwą z wewnętrzną warstwą </w:t>
      </w:r>
      <w:proofErr w:type="spellStart"/>
      <w:r w:rsidRPr="00893E8F">
        <w:rPr>
          <w:rFonts w:ascii="Calibri" w:hAnsi="Calibri" w:cs="Arial"/>
          <w:szCs w:val="22"/>
          <w:lang w:eastAsia="pl-PL"/>
        </w:rPr>
        <w:t>termotopliwego</w:t>
      </w:r>
      <w:proofErr w:type="spellEnd"/>
      <w:r w:rsidRPr="00893E8F">
        <w:rPr>
          <w:rFonts w:ascii="Calibri" w:hAnsi="Calibri" w:cs="Arial"/>
          <w:szCs w:val="22"/>
          <w:lang w:eastAsia="pl-PL"/>
        </w:rPr>
        <w:t xml:space="preserve"> kleju uszczelniającego.</w:t>
      </w:r>
    </w:p>
    <w:p w14:paraId="0BA00B7C" w14:textId="77777777" w:rsidR="004C37ED" w:rsidRPr="00893E8F" w:rsidRDefault="004C37ED" w:rsidP="004C37ED">
      <w:pPr>
        <w:keepNext/>
        <w:numPr>
          <w:ilvl w:val="1"/>
          <w:numId w:val="0"/>
        </w:numPr>
        <w:spacing w:before="120" w:after="120" w:line="240" w:lineRule="auto"/>
        <w:ind w:left="567" w:hanging="567"/>
        <w:jc w:val="center"/>
        <w:outlineLvl w:val="2"/>
        <w:rPr>
          <w:rFonts w:ascii="Calibri" w:hAnsi="Calibri" w:cs="Arial"/>
          <w:b/>
          <w:szCs w:val="22"/>
          <w:lang w:eastAsia="pl-PL"/>
        </w:rPr>
      </w:pPr>
      <w:bookmarkStart w:id="6" w:name="_Toc336587126"/>
    </w:p>
    <w:p w14:paraId="15E5425B" w14:textId="77777777" w:rsidR="004C37ED" w:rsidRPr="00893E8F" w:rsidRDefault="004C37ED" w:rsidP="004C37ED">
      <w:pPr>
        <w:keepNext/>
        <w:numPr>
          <w:ilvl w:val="1"/>
          <w:numId w:val="0"/>
        </w:numPr>
        <w:spacing w:before="120" w:after="120" w:line="240" w:lineRule="auto"/>
        <w:ind w:left="567" w:hanging="567"/>
        <w:jc w:val="center"/>
        <w:outlineLvl w:val="2"/>
        <w:rPr>
          <w:rFonts w:ascii="Calibri" w:hAnsi="Calibri" w:cs="Arial"/>
          <w:b/>
          <w:szCs w:val="22"/>
          <w:lang w:eastAsia="pl-PL"/>
        </w:rPr>
      </w:pPr>
      <w:r w:rsidRPr="00893E8F">
        <w:rPr>
          <w:rFonts w:ascii="Calibri" w:hAnsi="Calibri" w:cs="Arial"/>
          <w:b/>
          <w:szCs w:val="22"/>
          <w:lang w:eastAsia="pl-PL"/>
        </w:rPr>
        <w:t xml:space="preserve">Mufy kablowe przelotowe niskiego napięcia 0,6/1 </w:t>
      </w:r>
      <w:proofErr w:type="spellStart"/>
      <w:r w:rsidRPr="00893E8F">
        <w:rPr>
          <w:rFonts w:ascii="Calibri" w:hAnsi="Calibri" w:cs="Arial"/>
          <w:b/>
          <w:szCs w:val="22"/>
          <w:lang w:eastAsia="pl-PL"/>
        </w:rPr>
        <w:t>kV</w:t>
      </w:r>
      <w:proofErr w:type="spellEnd"/>
      <w:r w:rsidRPr="00893E8F">
        <w:rPr>
          <w:rFonts w:ascii="Calibri" w:hAnsi="Calibri" w:cs="Arial"/>
          <w:b/>
          <w:szCs w:val="22"/>
          <w:lang w:eastAsia="pl-PL"/>
        </w:rPr>
        <w:t xml:space="preserve"> do kabli czterożyłowych o izolacji z tworzyw sztucznych</w:t>
      </w:r>
      <w:bookmarkEnd w:id="6"/>
    </w:p>
    <w:p w14:paraId="172F5A47" w14:textId="77777777" w:rsidR="004C37ED" w:rsidRPr="00893E8F" w:rsidRDefault="004C37ED" w:rsidP="004C37ED">
      <w:pPr>
        <w:numPr>
          <w:ilvl w:val="0"/>
          <w:numId w:val="64"/>
        </w:numPr>
        <w:suppressAutoHyphens/>
        <w:spacing w:before="120" w:after="120" w:line="240" w:lineRule="auto"/>
        <w:ind w:left="284" w:hanging="284"/>
        <w:jc w:val="left"/>
        <w:rPr>
          <w:rFonts w:ascii="Calibri" w:hAnsi="Calibri" w:cs="Arial"/>
          <w:szCs w:val="22"/>
          <w:lang w:eastAsia="pl-PL"/>
        </w:rPr>
      </w:pPr>
      <w:r w:rsidRPr="00893E8F">
        <w:rPr>
          <w:rFonts w:ascii="Calibri" w:hAnsi="Calibri" w:cs="Arial"/>
          <w:szCs w:val="22"/>
          <w:lang w:eastAsia="pl-PL"/>
        </w:rPr>
        <w:t>Mufy kablowe przelotowe do łączenia  kabli czterożyłowych o izolacji z polietylenu usieciowanego XLPE lub PCV np. YAKXS, YKS, YAKY, YKY.</w:t>
      </w:r>
    </w:p>
    <w:p w14:paraId="0EA718A2" w14:textId="77777777" w:rsidR="004C37ED" w:rsidRPr="00893E8F" w:rsidRDefault="004C37ED" w:rsidP="004C37ED">
      <w:pPr>
        <w:numPr>
          <w:ilvl w:val="0"/>
          <w:numId w:val="64"/>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Łączenie żył roboczych za pomocą grubościennych złączek śrubowych ze </w:t>
      </w:r>
      <w:proofErr w:type="spellStart"/>
      <w:r w:rsidRPr="00893E8F">
        <w:rPr>
          <w:rFonts w:ascii="Calibri" w:hAnsi="Calibri" w:cs="Arial"/>
          <w:szCs w:val="22"/>
          <w:lang w:eastAsia="pl-PL"/>
        </w:rPr>
        <w:t>zrywalnymi</w:t>
      </w:r>
      <w:proofErr w:type="spellEnd"/>
      <w:r w:rsidRPr="00893E8F">
        <w:rPr>
          <w:rFonts w:ascii="Calibri" w:hAnsi="Calibri" w:cs="Arial"/>
          <w:szCs w:val="22"/>
          <w:lang w:eastAsia="pl-PL"/>
        </w:rPr>
        <w:t xml:space="preserve"> łbami lub zaprasowywanych. </w:t>
      </w:r>
    </w:p>
    <w:p w14:paraId="3B68B33A" w14:textId="77777777" w:rsidR="004C37ED" w:rsidRPr="00893E8F" w:rsidRDefault="004C37ED" w:rsidP="004C37ED">
      <w:pPr>
        <w:numPr>
          <w:ilvl w:val="0"/>
          <w:numId w:val="64"/>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Izolacja połączeń żył kabli wykonanej mufy powinna mieć minimalna grubość nie mniejszą od grubości minimalnej izolacji kabli wykonanej z XLPE/PVC, nie zależnie od materiału, konstrukcji </w:t>
      </w:r>
      <w:r w:rsidRPr="00893E8F">
        <w:rPr>
          <w:rFonts w:ascii="Calibri" w:hAnsi="Calibri" w:cs="Arial"/>
          <w:szCs w:val="22"/>
          <w:lang w:eastAsia="pl-PL"/>
        </w:rPr>
        <w:br/>
        <w:t>i sposobu łączenia żył roboczych.</w:t>
      </w:r>
    </w:p>
    <w:p w14:paraId="3AB090A3" w14:textId="77777777" w:rsidR="004C37ED" w:rsidRPr="00893E8F" w:rsidRDefault="004C37ED" w:rsidP="004C37ED">
      <w:pPr>
        <w:numPr>
          <w:ilvl w:val="0"/>
          <w:numId w:val="64"/>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Odtworzenie powłoki zewnętrznej kabla poprzez grubościenną lub pogrubiona rurę termokurczliwą z wewnętrzną warstwą </w:t>
      </w:r>
      <w:proofErr w:type="spellStart"/>
      <w:r w:rsidRPr="00893E8F">
        <w:rPr>
          <w:rFonts w:ascii="Calibri" w:hAnsi="Calibri" w:cs="Arial"/>
          <w:szCs w:val="22"/>
          <w:lang w:eastAsia="pl-PL"/>
        </w:rPr>
        <w:t>termotopliwego</w:t>
      </w:r>
      <w:proofErr w:type="spellEnd"/>
      <w:r w:rsidRPr="00893E8F">
        <w:rPr>
          <w:rFonts w:ascii="Calibri" w:hAnsi="Calibri" w:cs="Arial"/>
          <w:szCs w:val="22"/>
          <w:lang w:eastAsia="pl-PL"/>
        </w:rPr>
        <w:t xml:space="preserve"> kleju uszczelniającego.</w:t>
      </w:r>
    </w:p>
    <w:p w14:paraId="22A98B84" w14:textId="77777777" w:rsidR="004C37ED" w:rsidRPr="00893E8F" w:rsidRDefault="004C37ED" w:rsidP="004C37ED">
      <w:pPr>
        <w:spacing w:after="120" w:line="240" w:lineRule="auto"/>
        <w:rPr>
          <w:rFonts w:ascii="Calibri" w:hAnsi="Calibri" w:cs="Arial"/>
          <w:szCs w:val="22"/>
          <w:lang w:eastAsia="pl-PL"/>
        </w:rPr>
      </w:pPr>
    </w:p>
    <w:p w14:paraId="5D5A19AC" w14:textId="77777777" w:rsidR="004C37ED" w:rsidRPr="00893E8F" w:rsidRDefault="004C37ED" w:rsidP="004C37ED">
      <w:pPr>
        <w:keepNext/>
        <w:numPr>
          <w:ilvl w:val="1"/>
          <w:numId w:val="0"/>
        </w:numPr>
        <w:spacing w:before="120" w:after="120" w:line="240" w:lineRule="auto"/>
        <w:ind w:left="567" w:hanging="567"/>
        <w:jc w:val="center"/>
        <w:outlineLvl w:val="2"/>
        <w:rPr>
          <w:rFonts w:ascii="Calibri" w:hAnsi="Calibri" w:cs="Arial"/>
          <w:b/>
          <w:szCs w:val="22"/>
          <w:lang w:eastAsia="pl-PL"/>
        </w:rPr>
      </w:pPr>
      <w:bookmarkStart w:id="7" w:name="_Toc336587127"/>
      <w:r w:rsidRPr="00893E8F">
        <w:rPr>
          <w:rFonts w:ascii="Calibri" w:hAnsi="Calibri" w:cs="Arial"/>
          <w:b/>
          <w:szCs w:val="22"/>
          <w:lang w:eastAsia="pl-PL"/>
        </w:rPr>
        <w:t xml:space="preserve">Mufy kablowe przejściowe niskiego napięcia 0,6/1 </w:t>
      </w:r>
      <w:proofErr w:type="spellStart"/>
      <w:r w:rsidRPr="00893E8F">
        <w:rPr>
          <w:rFonts w:ascii="Calibri" w:hAnsi="Calibri" w:cs="Arial"/>
          <w:b/>
          <w:szCs w:val="22"/>
          <w:lang w:eastAsia="pl-PL"/>
        </w:rPr>
        <w:t>kV</w:t>
      </w:r>
      <w:proofErr w:type="spellEnd"/>
      <w:r w:rsidRPr="00893E8F">
        <w:rPr>
          <w:rFonts w:ascii="Calibri" w:hAnsi="Calibri" w:cs="Arial"/>
          <w:b/>
          <w:szCs w:val="22"/>
          <w:lang w:eastAsia="pl-PL"/>
        </w:rPr>
        <w:t xml:space="preserve"> do kabli czterożyłowych o izolacji papierowej i z tworzyw sztucznych</w:t>
      </w:r>
      <w:bookmarkEnd w:id="7"/>
    </w:p>
    <w:p w14:paraId="6497C9B4" w14:textId="77777777" w:rsidR="004C37ED" w:rsidRPr="00893E8F" w:rsidRDefault="004C37ED" w:rsidP="004C37ED">
      <w:pPr>
        <w:numPr>
          <w:ilvl w:val="0"/>
          <w:numId w:val="65"/>
        </w:numPr>
        <w:suppressAutoHyphens/>
        <w:spacing w:before="120"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Mufy przejściowe do łączenia kabli czterożyłowych o izolacji papierowej np. </w:t>
      </w:r>
      <w:proofErr w:type="spellStart"/>
      <w:r w:rsidRPr="00893E8F">
        <w:rPr>
          <w:rFonts w:ascii="Calibri" w:hAnsi="Calibri" w:cs="Arial"/>
          <w:szCs w:val="22"/>
          <w:lang w:eastAsia="pl-PL"/>
        </w:rPr>
        <w:t>AKFtA</w:t>
      </w:r>
      <w:proofErr w:type="spellEnd"/>
      <w:r w:rsidRPr="00893E8F">
        <w:rPr>
          <w:rFonts w:ascii="Calibri" w:hAnsi="Calibri" w:cs="Arial"/>
          <w:szCs w:val="22"/>
          <w:lang w:eastAsia="pl-PL"/>
        </w:rPr>
        <w:t xml:space="preserve"> i kabli </w:t>
      </w:r>
      <w:r w:rsidRPr="00893E8F">
        <w:rPr>
          <w:rFonts w:ascii="Calibri" w:hAnsi="Calibri" w:cs="Arial"/>
          <w:szCs w:val="22"/>
          <w:lang w:eastAsia="pl-PL"/>
        </w:rPr>
        <w:br/>
        <w:t>z tworzyw sztucznych o izolacji z polietylenu usieciowanego XLPE lub PCV np. YAKXS, YKS, YAKY, YKY.</w:t>
      </w:r>
    </w:p>
    <w:p w14:paraId="2E21DFA6" w14:textId="77777777" w:rsidR="004C37ED" w:rsidRPr="00893E8F" w:rsidRDefault="004C37ED" w:rsidP="004C37ED">
      <w:pPr>
        <w:numPr>
          <w:ilvl w:val="0"/>
          <w:numId w:val="65"/>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Żyły i zakończenie powłoki kabla o izolacji papierowej uszczelnione poprzez termokurczliwe rury olejoodporne i </w:t>
      </w:r>
      <w:proofErr w:type="spellStart"/>
      <w:r w:rsidRPr="00893E8F">
        <w:rPr>
          <w:rFonts w:ascii="Calibri" w:hAnsi="Calibri" w:cs="Arial"/>
          <w:szCs w:val="22"/>
          <w:lang w:eastAsia="pl-PL"/>
        </w:rPr>
        <w:t>głowiczki</w:t>
      </w:r>
      <w:proofErr w:type="spellEnd"/>
      <w:r w:rsidRPr="00893E8F">
        <w:rPr>
          <w:rFonts w:ascii="Calibri" w:hAnsi="Calibri" w:cs="Arial"/>
          <w:szCs w:val="22"/>
          <w:lang w:eastAsia="pl-PL"/>
        </w:rPr>
        <w:t xml:space="preserve"> rozdzielające.</w:t>
      </w:r>
    </w:p>
    <w:p w14:paraId="648DB44D" w14:textId="77777777" w:rsidR="004C37ED" w:rsidRPr="00893E8F" w:rsidRDefault="004C37ED" w:rsidP="004C37ED">
      <w:pPr>
        <w:numPr>
          <w:ilvl w:val="0"/>
          <w:numId w:val="65"/>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Izolacja połączeń żył kabli wykonanej mufy powinna mieć minimalna grubość nie mniejszą od grubości minimalnej izolacji kabli wykonanej z XLPE/PVC, nie zależnie od materiału, konstrukcji </w:t>
      </w:r>
      <w:r w:rsidRPr="00893E8F">
        <w:rPr>
          <w:rFonts w:ascii="Calibri" w:hAnsi="Calibri" w:cs="Arial"/>
          <w:szCs w:val="22"/>
          <w:lang w:eastAsia="pl-PL"/>
        </w:rPr>
        <w:br/>
        <w:t>i sposobu łączenia żył roboczych.</w:t>
      </w:r>
    </w:p>
    <w:p w14:paraId="2B4AD560" w14:textId="77777777" w:rsidR="004C37ED" w:rsidRPr="00893E8F" w:rsidRDefault="004C37ED" w:rsidP="004C37ED">
      <w:pPr>
        <w:numPr>
          <w:ilvl w:val="0"/>
          <w:numId w:val="65"/>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Łączenie żył roboczych za pomocą złączek śrubowych ze </w:t>
      </w:r>
      <w:proofErr w:type="spellStart"/>
      <w:r w:rsidRPr="00893E8F">
        <w:rPr>
          <w:rFonts w:ascii="Calibri" w:hAnsi="Calibri" w:cs="Arial"/>
          <w:szCs w:val="22"/>
          <w:lang w:eastAsia="pl-PL"/>
        </w:rPr>
        <w:t>zrywalnym</w:t>
      </w:r>
      <w:proofErr w:type="spellEnd"/>
      <w:r w:rsidRPr="00893E8F">
        <w:rPr>
          <w:rFonts w:ascii="Calibri" w:hAnsi="Calibri" w:cs="Arial"/>
          <w:szCs w:val="22"/>
          <w:lang w:eastAsia="pl-PL"/>
        </w:rPr>
        <w:t xml:space="preserve"> łbem lub zaprasowywanych.</w:t>
      </w:r>
    </w:p>
    <w:p w14:paraId="70E890D3" w14:textId="77777777" w:rsidR="004C37ED" w:rsidRPr="00893E8F" w:rsidRDefault="004C37ED" w:rsidP="004C37ED">
      <w:pPr>
        <w:numPr>
          <w:ilvl w:val="0"/>
          <w:numId w:val="65"/>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lastRenderedPageBreak/>
        <w:t>Odtworzenie powłoki zewnętrznej poprzez rurę termokurczliwą.</w:t>
      </w:r>
    </w:p>
    <w:p w14:paraId="2508DD66" w14:textId="77777777" w:rsidR="004C37ED" w:rsidRPr="00893E8F" w:rsidRDefault="004C37ED" w:rsidP="004C37ED">
      <w:pPr>
        <w:numPr>
          <w:ilvl w:val="0"/>
          <w:numId w:val="65"/>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Rury termokurczliwe pokryte od wewnątrz na całej powierzchni klejem </w:t>
      </w:r>
      <w:proofErr w:type="spellStart"/>
      <w:r w:rsidRPr="00893E8F">
        <w:rPr>
          <w:rFonts w:ascii="Calibri" w:hAnsi="Calibri" w:cs="Arial"/>
          <w:szCs w:val="22"/>
          <w:lang w:eastAsia="pl-PL"/>
        </w:rPr>
        <w:t>termotopliwym</w:t>
      </w:r>
      <w:proofErr w:type="spellEnd"/>
      <w:r w:rsidRPr="00893E8F">
        <w:rPr>
          <w:rFonts w:ascii="Calibri" w:hAnsi="Calibri" w:cs="Arial"/>
          <w:szCs w:val="22"/>
          <w:lang w:eastAsia="pl-PL"/>
        </w:rPr>
        <w:t>.</w:t>
      </w:r>
    </w:p>
    <w:p w14:paraId="60225783" w14:textId="77777777" w:rsidR="004C37ED" w:rsidRPr="00893E8F" w:rsidRDefault="004C37ED" w:rsidP="004C37ED">
      <w:pPr>
        <w:numPr>
          <w:ilvl w:val="0"/>
          <w:numId w:val="65"/>
        </w:numPr>
        <w:suppressAutoHyphens/>
        <w:spacing w:after="120" w:line="240" w:lineRule="auto"/>
        <w:ind w:left="284" w:hanging="284"/>
        <w:jc w:val="left"/>
        <w:rPr>
          <w:rFonts w:ascii="Calibri" w:hAnsi="Calibri" w:cs="Arial"/>
          <w:szCs w:val="22"/>
          <w:lang w:eastAsia="pl-PL"/>
        </w:rPr>
      </w:pPr>
      <w:r w:rsidRPr="00893E8F">
        <w:rPr>
          <w:rFonts w:ascii="Calibri" w:hAnsi="Calibri" w:cs="Arial"/>
          <w:szCs w:val="22"/>
          <w:lang w:eastAsia="pl-PL"/>
        </w:rPr>
        <w:t xml:space="preserve">Odtworzenie powłoki zewnętrznej kabla poprzez grubościenną lub pogrubiona rurę termokurczliwą z wewnętrzną warstwą </w:t>
      </w:r>
      <w:proofErr w:type="spellStart"/>
      <w:r w:rsidRPr="00893E8F">
        <w:rPr>
          <w:rFonts w:ascii="Calibri" w:hAnsi="Calibri" w:cs="Arial"/>
          <w:szCs w:val="22"/>
          <w:lang w:eastAsia="pl-PL"/>
        </w:rPr>
        <w:t>termotopliwego</w:t>
      </w:r>
      <w:proofErr w:type="spellEnd"/>
      <w:r w:rsidRPr="00893E8F">
        <w:rPr>
          <w:rFonts w:ascii="Calibri" w:hAnsi="Calibri" w:cs="Arial"/>
          <w:szCs w:val="22"/>
          <w:lang w:eastAsia="pl-PL"/>
        </w:rPr>
        <w:t xml:space="preserve"> kleju uszczelniającego.</w:t>
      </w:r>
    </w:p>
    <w:p w14:paraId="2084250B" w14:textId="77777777" w:rsidR="004C37ED" w:rsidRPr="0016006C" w:rsidRDefault="004C37ED" w:rsidP="004C37ED">
      <w:pPr>
        <w:keepNext/>
        <w:numPr>
          <w:ilvl w:val="0"/>
          <w:numId w:val="72"/>
        </w:numPr>
        <w:suppressAutoHyphens/>
        <w:spacing w:before="240" w:after="120" w:line="240" w:lineRule="auto"/>
        <w:jc w:val="left"/>
        <w:outlineLvl w:val="0"/>
        <w:rPr>
          <w:rFonts w:ascii="Calibri" w:hAnsi="Calibri" w:cs="Arial"/>
          <w:b/>
          <w:szCs w:val="22"/>
          <w:lang w:eastAsia="pl-PL"/>
        </w:rPr>
      </w:pPr>
      <w:bookmarkStart w:id="8" w:name="_Toc182790297"/>
      <w:bookmarkStart w:id="9" w:name="_Toc197144293"/>
      <w:bookmarkStart w:id="10" w:name="_Toc199511437"/>
      <w:bookmarkStart w:id="11" w:name="_Toc343244361"/>
      <w:bookmarkStart w:id="12" w:name="_Toc361309101"/>
      <w:r w:rsidRPr="0016006C">
        <w:rPr>
          <w:rFonts w:ascii="Calibri" w:hAnsi="Calibri" w:cs="Arial"/>
          <w:b/>
          <w:szCs w:val="22"/>
          <w:lang w:eastAsia="pl-PL"/>
        </w:rPr>
        <w:t>Normy</w:t>
      </w:r>
      <w:bookmarkEnd w:id="8"/>
      <w:r w:rsidRPr="0016006C">
        <w:rPr>
          <w:rFonts w:ascii="Calibri" w:hAnsi="Calibri" w:cs="Arial"/>
          <w:b/>
          <w:szCs w:val="22"/>
          <w:lang w:eastAsia="pl-PL"/>
        </w:rPr>
        <w:t xml:space="preserve"> i przepisy</w:t>
      </w:r>
      <w:bookmarkEnd w:id="9"/>
      <w:bookmarkEnd w:id="10"/>
      <w:bookmarkEnd w:id="11"/>
      <w:bookmarkEnd w:id="12"/>
      <w:r w:rsidRPr="0016006C">
        <w:rPr>
          <w:rFonts w:ascii="Calibri" w:hAnsi="Calibri" w:cs="Arial"/>
          <w:b/>
          <w:szCs w:val="22"/>
          <w:lang w:eastAsia="pl-PL"/>
        </w:rPr>
        <w:t>:</w:t>
      </w:r>
    </w:p>
    <w:p w14:paraId="088DD26B" w14:textId="77777777" w:rsidR="004C37ED" w:rsidRPr="006962E6" w:rsidRDefault="004C37ED" w:rsidP="00FC22BB">
      <w:pPr>
        <w:numPr>
          <w:ilvl w:val="0"/>
          <w:numId w:val="49"/>
        </w:numPr>
        <w:suppressAutoHyphens/>
        <w:spacing w:after="120" w:line="240" w:lineRule="auto"/>
        <w:ind w:left="284" w:hanging="283"/>
        <w:jc w:val="left"/>
        <w:rPr>
          <w:rFonts w:ascii="Calibri" w:hAnsi="Calibri" w:cs="Arial"/>
          <w:b/>
          <w:szCs w:val="22"/>
          <w:lang w:eastAsia="pl-PL"/>
        </w:rPr>
      </w:pPr>
      <w:r w:rsidRPr="006962E6">
        <w:rPr>
          <w:rFonts w:ascii="Calibri" w:hAnsi="Calibri" w:cs="Arial"/>
          <w:b/>
          <w:szCs w:val="22"/>
          <w:lang w:eastAsia="pl-PL"/>
        </w:rPr>
        <w:t>PN-HD 629-1-S3:2019-10</w:t>
      </w:r>
      <w:r w:rsidRPr="006962E6">
        <w:rPr>
          <w:rFonts w:ascii="Calibri" w:hAnsi="Calibri" w:cs="Arial"/>
          <w:szCs w:val="22"/>
          <w:lang w:eastAsia="pl-PL"/>
        </w:rPr>
        <w:t xml:space="preserve"> Badania osprzętu przeznaczonego do kabli na napięcie znamionowe od 3,6/6 (7,2) </w:t>
      </w:r>
      <w:proofErr w:type="spellStart"/>
      <w:r w:rsidRPr="006962E6">
        <w:rPr>
          <w:rFonts w:ascii="Calibri" w:hAnsi="Calibri" w:cs="Arial"/>
          <w:szCs w:val="22"/>
          <w:lang w:eastAsia="pl-PL"/>
        </w:rPr>
        <w:t>kV</w:t>
      </w:r>
      <w:proofErr w:type="spellEnd"/>
      <w:r w:rsidRPr="006962E6">
        <w:rPr>
          <w:rFonts w:ascii="Calibri" w:hAnsi="Calibri" w:cs="Arial"/>
          <w:szCs w:val="22"/>
          <w:lang w:eastAsia="pl-PL"/>
        </w:rPr>
        <w:t xml:space="preserve"> do 20,8/36 (42) </w:t>
      </w:r>
      <w:proofErr w:type="spellStart"/>
      <w:r w:rsidRPr="006962E6">
        <w:rPr>
          <w:rFonts w:ascii="Calibri" w:hAnsi="Calibri" w:cs="Arial"/>
          <w:szCs w:val="22"/>
          <w:lang w:eastAsia="pl-PL"/>
        </w:rPr>
        <w:t>kV</w:t>
      </w:r>
      <w:proofErr w:type="spellEnd"/>
      <w:r w:rsidRPr="006962E6">
        <w:rPr>
          <w:rFonts w:ascii="Calibri" w:hAnsi="Calibri" w:cs="Arial"/>
          <w:szCs w:val="22"/>
          <w:lang w:eastAsia="pl-PL"/>
        </w:rPr>
        <w:t xml:space="preserve"> - Część 1: Kable o izolacji wytłaczanej</w:t>
      </w:r>
      <w:r w:rsidR="00FC22BB" w:rsidRPr="006962E6">
        <w:rPr>
          <w:rFonts w:ascii="Calibri" w:hAnsi="Calibri" w:cs="Arial"/>
          <w:szCs w:val="22"/>
          <w:lang w:eastAsia="pl-PL"/>
        </w:rPr>
        <w:t xml:space="preserve"> (oryg.) lub </w:t>
      </w:r>
      <w:r w:rsidRPr="006962E6">
        <w:rPr>
          <w:rFonts w:ascii="Calibri" w:hAnsi="Calibri" w:cs="Arial"/>
          <w:szCs w:val="22"/>
          <w:lang w:eastAsia="pl-PL"/>
        </w:rPr>
        <w:t xml:space="preserve"> </w:t>
      </w:r>
      <w:r w:rsidR="00FC22BB" w:rsidRPr="006962E6">
        <w:rPr>
          <w:rFonts w:ascii="Calibri" w:hAnsi="Calibri" w:cs="Arial"/>
          <w:b/>
          <w:szCs w:val="22"/>
          <w:lang w:eastAsia="pl-PL"/>
        </w:rPr>
        <w:t>PN- HD 629.1 S2:2006</w:t>
      </w:r>
    </w:p>
    <w:p w14:paraId="43CE07EC" w14:textId="77777777" w:rsidR="004C37ED" w:rsidRPr="0016006C" w:rsidRDefault="004C37ED" w:rsidP="004C37ED">
      <w:pPr>
        <w:numPr>
          <w:ilvl w:val="0"/>
          <w:numId w:val="49"/>
        </w:numPr>
        <w:suppressAutoHyphens/>
        <w:spacing w:after="120" w:line="240" w:lineRule="auto"/>
        <w:ind w:left="284" w:hanging="283"/>
        <w:jc w:val="left"/>
        <w:rPr>
          <w:rFonts w:ascii="Calibri" w:hAnsi="Calibri" w:cs="Arial"/>
          <w:szCs w:val="22"/>
          <w:lang w:eastAsia="pl-PL"/>
        </w:rPr>
      </w:pPr>
      <w:r w:rsidRPr="0016006C">
        <w:rPr>
          <w:rFonts w:ascii="Calibri" w:hAnsi="Calibri" w:cs="Arial"/>
          <w:b/>
          <w:szCs w:val="22"/>
          <w:lang w:eastAsia="pl-PL"/>
        </w:rPr>
        <w:t>PN-HD 629.2 S2:2006/A1:2008</w:t>
      </w:r>
      <w:r w:rsidRPr="0016006C">
        <w:rPr>
          <w:rFonts w:ascii="Calibri" w:hAnsi="Calibri" w:cs="Arial"/>
          <w:szCs w:val="22"/>
          <w:lang w:eastAsia="pl-PL"/>
        </w:rPr>
        <w:t xml:space="preserve"> Badania osprzętu przeznaczonego do kabli na napięcie znamionowe od 3,6/6 (7,2) </w:t>
      </w:r>
      <w:proofErr w:type="spellStart"/>
      <w:r w:rsidRPr="0016006C">
        <w:rPr>
          <w:rFonts w:ascii="Calibri" w:hAnsi="Calibri" w:cs="Arial"/>
          <w:szCs w:val="22"/>
          <w:lang w:eastAsia="pl-PL"/>
        </w:rPr>
        <w:t>kV</w:t>
      </w:r>
      <w:proofErr w:type="spellEnd"/>
      <w:r w:rsidRPr="0016006C">
        <w:rPr>
          <w:rFonts w:ascii="Calibri" w:hAnsi="Calibri" w:cs="Arial"/>
          <w:szCs w:val="22"/>
          <w:lang w:eastAsia="pl-PL"/>
        </w:rPr>
        <w:t xml:space="preserve"> do 20,8/36 (42) </w:t>
      </w:r>
      <w:proofErr w:type="spellStart"/>
      <w:r w:rsidRPr="0016006C">
        <w:rPr>
          <w:rFonts w:ascii="Calibri" w:hAnsi="Calibri" w:cs="Arial"/>
          <w:szCs w:val="22"/>
          <w:lang w:eastAsia="pl-PL"/>
        </w:rPr>
        <w:t>kV</w:t>
      </w:r>
      <w:proofErr w:type="spellEnd"/>
      <w:r w:rsidRPr="0016006C">
        <w:rPr>
          <w:rFonts w:ascii="Calibri" w:hAnsi="Calibri" w:cs="Arial"/>
          <w:szCs w:val="22"/>
          <w:lang w:eastAsia="pl-PL"/>
        </w:rPr>
        <w:t xml:space="preserve"> - Część 2: Kable o izolacji papierowej przesyconej (oryg.) </w:t>
      </w:r>
    </w:p>
    <w:p w14:paraId="5212B34A" w14:textId="77777777" w:rsidR="004C37ED" w:rsidRPr="0016006C" w:rsidRDefault="004C37ED" w:rsidP="004C37ED">
      <w:pPr>
        <w:numPr>
          <w:ilvl w:val="0"/>
          <w:numId w:val="49"/>
        </w:numPr>
        <w:suppressAutoHyphens/>
        <w:spacing w:after="120" w:line="240" w:lineRule="auto"/>
        <w:ind w:left="284" w:hanging="283"/>
        <w:jc w:val="left"/>
        <w:rPr>
          <w:rFonts w:ascii="Calibri" w:hAnsi="Calibri" w:cs="Arial"/>
          <w:szCs w:val="22"/>
          <w:lang w:eastAsia="pl-PL"/>
        </w:rPr>
      </w:pPr>
      <w:r w:rsidRPr="0016006C">
        <w:rPr>
          <w:rFonts w:ascii="Calibri" w:hAnsi="Calibri" w:cs="Arial"/>
          <w:b/>
          <w:szCs w:val="22"/>
          <w:lang w:eastAsia="pl-PL"/>
        </w:rPr>
        <w:t xml:space="preserve">PN-EN 61442: 2005 </w:t>
      </w:r>
      <w:r w:rsidRPr="0016006C">
        <w:rPr>
          <w:rFonts w:ascii="Calibri" w:hAnsi="Calibri" w:cs="Arial"/>
          <w:szCs w:val="22"/>
          <w:lang w:eastAsia="pl-PL"/>
        </w:rPr>
        <w:t xml:space="preserve">Metody badań osprzętu przeznaczone do kabli energetycznych na napięcie znamionowe od 6 do 36 </w:t>
      </w:r>
      <w:proofErr w:type="spellStart"/>
      <w:r w:rsidRPr="0016006C">
        <w:rPr>
          <w:rFonts w:ascii="Calibri" w:hAnsi="Calibri" w:cs="Arial"/>
          <w:szCs w:val="22"/>
          <w:lang w:eastAsia="pl-PL"/>
        </w:rPr>
        <w:t>kV</w:t>
      </w:r>
      <w:proofErr w:type="spellEnd"/>
      <w:r w:rsidRPr="0016006C">
        <w:rPr>
          <w:rFonts w:ascii="Calibri" w:hAnsi="Calibri" w:cs="Arial"/>
          <w:szCs w:val="22"/>
          <w:lang w:eastAsia="pl-PL"/>
        </w:rPr>
        <w:t xml:space="preserve"> (</w:t>
      </w:r>
      <w:proofErr w:type="spellStart"/>
      <w:r w:rsidRPr="0016006C">
        <w:rPr>
          <w:rFonts w:ascii="Calibri" w:hAnsi="Calibri" w:cs="Arial"/>
          <w:szCs w:val="22"/>
          <w:lang w:eastAsia="pl-PL"/>
        </w:rPr>
        <w:t>oryg</w:t>
      </w:r>
      <w:proofErr w:type="spellEnd"/>
      <w:r w:rsidRPr="0016006C">
        <w:rPr>
          <w:rFonts w:ascii="Calibri" w:hAnsi="Calibri" w:cs="Arial"/>
          <w:szCs w:val="22"/>
          <w:lang w:eastAsia="pl-PL"/>
        </w:rPr>
        <w:t>).</w:t>
      </w:r>
    </w:p>
    <w:p w14:paraId="3274ED75" w14:textId="77777777" w:rsidR="004C37ED" w:rsidRPr="0016006C" w:rsidRDefault="004C37ED" w:rsidP="004C37ED">
      <w:pPr>
        <w:numPr>
          <w:ilvl w:val="0"/>
          <w:numId w:val="49"/>
        </w:numPr>
        <w:suppressAutoHyphens/>
        <w:spacing w:after="120" w:line="240" w:lineRule="auto"/>
        <w:ind w:left="284" w:hanging="284"/>
        <w:jc w:val="left"/>
        <w:rPr>
          <w:rFonts w:ascii="Calibri" w:hAnsi="Calibri" w:cs="Arial"/>
          <w:szCs w:val="22"/>
          <w:lang w:eastAsia="pl-PL"/>
        </w:rPr>
      </w:pPr>
      <w:r w:rsidRPr="0016006C">
        <w:rPr>
          <w:rFonts w:ascii="Calibri" w:hAnsi="Calibri" w:cs="Arial"/>
          <w:b/>
          <w:szCs w:val="22"/>
          <w:lang w:eastAsia="pl-PL"/>
        </w:rPr>
        <w:t>PN-EN 50393:2015-03</w:t>
      </w:r>
      <w:r w:rsidRPr="0016006C">
        <w:rPr>
          <w:rFonts w:ascii="Calibri" w:hAnsi="Calibri" w:cs="Arial"/>
          <w:szCs w:val="22"/>
          <w:lang w:eastAsia="pl-PL"/>
        </w:rPr>
        <w:t>Metody badań i wymagania dotyczące osprzętu do kabli elektroenergetycznych na napięcie znamionowe 0,6/1,0 (1,2)</w:t>
      </w:r>
      <w:proofErr w:type="spellStart"/>
      <w:r w:rsidRPr="0016006C">
        <w:rPr>
          <w:rFonts w:ascii="Calibri" w:hAnsi="Calibri" w:cs="Arial"/>
          <w:szCs w:val="22"/>
          <w:lang w:eastAsia="pl-PL"/>
        </w:rPr>
        <w:t>kV</w:t>
      </w:r>
      <w:proofErr w:type="spellEnd"/>
      <w:r w:rsidRPr="0016006C">
        <w:rPr>
          <w:rFonts w:ascii="Calibri" w:hAnsi="Calibri" w:cs="Arial"/>
          <w:szCs w:val="22"/>
          <w:lang w:eastAsia="pl-PL"/>
        </w:rPr>
        <w:t>.</w:t>
      </w:r>
    </w:p>
    <w:p w14:paraId="4AC67799" w14:textId="77777777" w:rsidR="004C37ED" w:rsidRPr="0016006C" w:rsidRDefault="004C37ED" w:rsidP="004C37ED">
      <w:pPr>
        <w:numPr>
          <w:ilvl w:val="0"/>
          <w:numId w:val="49"/>
        </w:numPr>
        <w:suppressAutoHyphens/>
        <w:spacing w:after="120" w:line="240" w:lineRule="auto"/>
        <w:ind w:left="284" w:hanging="283"/>
        <w:jc w:val="left"/>
        <w:rPr>
          <w:rFonts w:ascii="Calibri" w:hAnsi="Calibri" w:cs="Arial"/>
          <w:szCs w:val="22"/>
          <w:lang w:eastAsia="pl-PL"/>
        </w:rPr>
      </w:pPr>
      <w:r w:rsidRPr="0016006C">
        <w:rPr>
          <w:rFonts w:ascii="Calibri" w:hAnsi="Calibri" w:cs="Arial"/>
          <w:b/>
          <w:szCs w:val="22"/>
          <w:lang w:eastAsia="pl-PL"/>
        </w:rPr>
        <w:t xml:space="preserve">PN-HD 603 S1:2006/A3:2009 </w:t>
      </w:r>
      <w:r w:rsidRPr="0016006C">
        <w:rPr>
          <w:rFonts w:ascii="Calibri" w:hAnsi="Calibri" w:cs="Arial"/>
          <w:szCs w:val="22"/>
          <w:lang w:eastAsia="pl-PL"/>
        </w:rPr>
        <w:t>Kable elektroenergetyczne na n</w:t>
      </w:r>
      <w:r w:rsidR="00FC22BB">
        <w:rPr>
          <w:rFonts w:ascii="Calibri" w:hAnsi="Calibri" w:cs="Arial"/>
          <w:szCs w:val="22"/>
          <w:lang w:eastAsia="pl-PL"/>
        </w:rPr>
        <w:t>apięcie znamionowe 0,6/1</w:t>
      </w:r>
      <w:r w:rsidRPr="0016006C">
        <w:rPr>
          <w:rFonts w:ascii="Calibri" w:hAnsi="Calibri" w:cs="Arial"/>
          <w:szCs w:val="22"/>
          <w:lang w:eastAsia="pl-PL"/>
        </w:rPr>
        <w:t>kV.</w:t>
      </w:r>
    </w:p>
    <w:p w14:paraId="3AE6F71C" w14:textId="75D1A326" w:rsidR="0016006C" w:rsidRDefault="0016006C" w:rsidP="004C37ED">
      <w:pPr>
        <w:numPr>
          <w:ilvl w:val="0"/>
          <w:numId w:val="49"/>
        </w:numPr>
        <w:suppressAutoHyphens/>
        <w:spacing w:after="120" w:line="240" w:lineRule="auto"/>
        <w:ind w:left="284" w:hanging="283"/>
        <w:jc w:val="left"/>
        <w:rPr>
          <w:rFonts w:ascii="Calibri" w:hAnsi="Calibri" w:cs="Arial"/>
          <w:b/>
          <w:szCs w:val="22"/>
          <w:lang w:eastAsia="pl-PL"/>
        </w:rPr>
      </w:pPr>
      <w:r w:rsidRPr="0016006C">
        <w:rPr>
          <w:rFonts w:ascii="Calibri" w:hAnsi="Calibri" w:cs="Arial"/>
          <w:b/>
          <w:szCs w:val="22"/>
          <w:lang w:eastAsia="pl-PL"/>
        </w:rPr>
        <w:t>PN-HD 629.1 S2:2006/A1:2008</w:t>
      </w:r>
      <w:r w:rsidR="00FF4400">
        <w:rPr>
          <w:rFonts w:ascii="Calibri" w:hAnsi="Calibri" w:cs="Arial"/>
          <w:b/>
          <w:szCs w:val="22"/>
          <w:lang w:eastAsia="pl-PL"/>
        </w:rPr>
        <w:t xml:space="preserve"> (mufy przejściowe)</w:t>
      </w:r>
    </w:p>
    <w:p w14:paraId="55FC4A2A" w14:textId="09DDAC8E" w:rsidR="00C36934" w:rsidRPr="00C36934" w:rsidRDefault="00C36934" w:rsidP="004C37ED">
      <w:pPr>
        <w:numPr>
          <w:ilvl w:val="0"/>
          <w:numId w:val="49"/>
        </w:numPr>
        <w:suppressAutoHyphens/>
        <w:spacing w:after="120" w:line="240" w:lineRule="auto"/>
        <w:ind w:left="284" w:hanging="283"/>
        <w:jc w:val="left"/>
        <w:rPr>
          <w:rFonts w:ascii="Calibri" w:hAnsi="Calibri" w:cs="Arial"/>
          <w:b/>
          <w:szCs w:val="22"/>
          <w:lang w:eastAsia="pl-PL"/>
        </w:rPr>
      </w:pPr>
      <w:r w:rsidRPr="00C36934">
        <w:rPr>
          <w:rFonts w:ascii="Calibri" w:hAnsi="Calibri" w:cs="Arial"/>
          <w:b/>
          <w:szCs w:val="22"/>
          <w:lang w:eastAsia="pl-PL"/>
        </w:rPr>
        <w:t>PN-HD 629.2 S:2:2006/A1:2008 (mufy ta</w:t>
      </w:r>
      <w:r>
        <w:rPr>
          <w:rFonts w:ascii="Calibri" w:hAnsi="Calibri" w:cs="Arial"/>
          <w:b/>
          <w:szCs w:val="22"/>
          <w:lang w:eastAsia="pl-PL"/>
        </w:rPr>
        <w:t>śmowo-żywiczne)</w:t>
      </w:r>
    </w:p>
    <w:p w14:paraId="49A2AE6F" w14:textId="77777777" w:rsidR="004C37ED" w:rsidRPr="00C36934" w:rsidRDefault="004C37ED" w:rsidP="004C37ED">
      <w:pPr>
        <w:tabs>
          <w:tab w:val="left" w:pos="851"/>
        </w:tabs>
        <w:spacing w:line="240" w:lineRule="auto"/>
        <w:jc w:val="left"/>
        <w:rPr>
          <w:rFonts w:ascii="Calibri" w:hAnsi="Calibri" w:cs="Arial"/>
          <w:szCs w:val="22"/>
          <w:lang w:eastAsia="pl-PL"/>
        </w:rPr>
      </w:pPr>
    </w:p>
    <w:p w14:paraId="010ABA2F" w14:textId="77777777" w:rsidR="004C37ED" w:rsidRPr="00893E8F" w:rsidRDefault="004C37ED" w:rsidP="004C37ED">
      <w:pPr>
        <w:keepNext/>
        <w:numPr>
          <w:ilvl w:val="0"/>
          <w:numId w:val="73"/>
        </w:numPr>
        <w:suppressAutoHyphens/>
        <w:spacing w:after="120" w:line="240" w:lineRule="auto"/>
        <w:ind w:hanging="720"/>
        <w:jc w:val="left"/>
        <w:outlineLvl w:val="1"/>
        <w:rPr>
          <w:rFonts w:ascii="Calibri" w:hAnsi="Calibri" w:cs="Arial"/>
          <w:szCs w:val="22"/>
          <w:lang w:eastAsia="pl-PL"/>
        </w:rPr>
      </w:pPr>
      <w:bookmarkStart w:id="13" w:name="_Toc343244364"/>
      <w:r w:rsidRPr="00893E8F">
        <w:rPr>
          <w:rFonts w:ascii="Calibri" w:hAnsi="Calibri" w:cs="Arial"/>
          <w:b/>
          <w:szCs w:val="22"/>
          <w:lang w:eastAsia="pl-PL"/>
        </w:rPr>
        <w:t>Wymagania ogólne</w:t>
      </w:r>
      <w:bookmarkEnd w:id="13"/>
      <w:r w:rsidRPr="00893E8F">
        <w:rPr>
          <w:rFonts w:ascii="Calibri" w:hAnsi="Calibri" w:cs="Arial"/>
          <w:b/>
          <w:szCs w:val="22"/>
          <w:lang w:eastAsia="pl-PL"/>
        </w:rPr>
        <w:t>:</w:t>
      </w:r>
    </w:p>
    <w:p w14:paraId="13955918" w14:textId="77777777" w:rsidR="004C37ED" w:rsidRPr="00893E8F" w:rsidRDefault="004C37ED" w:rsidP="004C37ED">
      <w:pPr>
        <w:numPr>
          <w:ilvl w:val="0"/>
          <w:numId w:val="55"/>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 xml:space="preserve">Osprzęt kablowy (wszystkie jego części również wyposażenie dodatkowe) muszą być fabrycznie nowe (wyprodukowane nie wcześniej niż 6 miesięcy licząc od daty dostawy), wolne od wad fizycznych i prawnych, w pełni sprawne na dzień dostawy. </w:t>
      </w:r>
    </w:p>
    <w:p w14:paraId="6387B427" w14:textId="77777777" w:rsidR="004C37ED" w:rsidRPr="00893E8F" w:rsidRDefault="004C37ED" w:rsidP="004C37ED">
      <w:pPr>
        <w:numPr>
          <w:ilvl w:val="0"/>
          <w:numId w:val="55"/>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 xml:space="preserve">Osprzęt do kabli elektroenergetycznych SN musi spełniać warunki określone w niniejszym dokumencie i dokumentach normatywnych. </w:t>
      </w:r>
    </w:p>
    <w:p w14:paraId="6817179E" w14:textId="77777777" w:rsidR="004C37ED" w:rsidRDefault="004C37ED" w:rsidP="004C37ED">
      <w:pPr>
        <w:numPr>
          <w:ilvl w:val="0"/>
          <w:numId w:val="55"/>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 xml:space="preserve">Złączki kablowe grubościenne z przegrodą, ze śrubami </w:t>
      </w:r>
      <w:proofErr w:type="spellStart"/>
      <w:r w:rsidRPr="00893E8F">
        <w:rPr>
          <w:rFonts w:ascii="Calibri" w:hAnsi="Calibri" w:cs="Arial"/>
          <w:szCs w:val="22"/>
          <w:lang w:eastAsia="pl-PL"/>
        </w:rPr>
        <w:t>zrywalnymi</w:t>
      </w:r>
      <w:proofErr w:type="spellEnd"/>
      <w:r w:rsidRPr="00893E8F">
        <w:rPr>
          <w:rFonts w:ascii="Calibri" w:hAnsi="Calibri" w:cs="Arial"/>
          <w:szCs w:val="22"/>
          <w:lang w:eastAsia="pl-PL"/>
        </w:rPr>
        <w:t xml:space="preserve"> lub zaprasowywane muszą zapewniać </w:t>
      </w:r>
      <w:proofErr w:type="spellStart"/>
      <w:r w:rsidRPr="00893E8F">
        <w:rPr>
          <w:rFonts w:ascii="Calibri" w:hAnsi="Calibri" w:cs="Arial"/>
          <w:szCs w:val="22"/>
          <w:lang w:eastAsia="pl-PL"/>
        </w:rPr>
        <w:t>samocentrowanie</w:t>
      </w:r>
      <w:proofErr w:type="spellEnd"/>
      <w:r w:rsidRPr="00893E8F">
        <w:rPr>
          <w:rFonts w:ascii="Calibri" w:hAnsi="Calibri" w:cs="Arial"/>
          <w:szCs w:val="22"/>
          <w:lang w:eastAsia="pl-PL"/>
        </w:rPr>
        <w:t xml:space="preserve"> żył roboczych kabla.</w:t>
      </w:r>
    </w:p>
    <w:p w14:paraId="58F1E9A7" w14:textId="77777777" w:rsidR="004C37ED" w:rsidRPr="00893E8F" w:rsidRDefault="004C37ED" w:rsidP="004C37ED">
      <w:pPr>
        <w:numPr>
          <w:ilvl w:val="0"/>
          <w:numId w:val="55"/>
        </w:numPr>
        <w:suppressAutoHyphens/>
        <w:spacing w:line="240" w:lineRule="auto"/>
        <w:ind w:left="426" w:hanging="426"/>
        <w:jc w:val="left"/>
        <w:rPr>
          <w:rFonts w:ascii="Calibri" w:hAnsi="Calibri" w:cs="Arial"/>
          <w:szCs w:val="22"/>
          <w:lang w:eastAsia="pl-PL"/>
        </w:rPr>
      </w:pPr>
      <w:r w:rsidRPr="00893E8F">
        <w:rPr>
          <w:rFonts w:ascii="Calibri" w:hAnsi="Calibri" w:cs="Arial"/>
          <w:b/>
          <w:szCs w:val="22"/>
          <w:lang w:eastAsia="pl-PL"/>
        </w:rPr>
        <w:t>Złączka kablowa</w:t>
      </w:r>
      <w:r w:rsidRPr="00893E8F">
        <w:rPr>
          <w:rFonts w:ascii="Calibri" w:hAnsi="Calibri" w:cs="Arial"/>
          <w:szCs w:val="22"/>
          <w:lang w:eastAsia="pl-PL"/>
        </w:rPr>
        <w:t xml:space="preserve"> powinna spełniać wymagania normy </w:t>
      </w:r>
      <w:r w:rsidRPr="0018193F">
        <w:rPr>
          <w:rFonts w:ascii="Calibri" w:hAnsi="Calibri" w:cs="Arial"/>
          <w:szCs w:val="22"/>
          <w:lang w:eastAsia="pl-PL"/>
        </w:rPr>
        <w:t xml:space="preserve">PN-EN IEC 61238-1-1:2020-06 </w:t>
      </w:r>
      <w:r w:rsidRPr="00893E8F">
        <w:rPr>
          <w:rFonts w:ascii="Calibri" w:hAnsi="Calibri" w:cs="Arial"/>
          <w:szCs w:val="22"/>
          <w:lang w:eastAsia="pl-PL"/>
        </w:rPr>
        <w:t>„</w:t>
      </w:r>
      <w:r w:rsidRPr="00893E8F">
        <w:rPr>
          <w:rFonts w:ascii="Calibri" w:hAnsi="Calibri" w:cs="Arial"/>
          <w:i/>
          <w:szCs w:val="22"/>
          <w:lang w:eastAsia="pl-PL"/>
        </w:rPr>
        <w:t xml:space="preserve">Zaciskowe i mechaniczne złącza kabli energetycznych na napięcie znamionowe nie przekraczające 36 </w:t>
      </w:r>
      <w:proofErr w:type="spellStart"/>
      <w:r w:rsidRPr="00893E8F">
        <w:rPr>
          <w:rFonts w:ascii="Calibri" w:hAnsi="Calibri" w:cs="Arial"/>
          <w:i/>
          <w:szCs w:val="22"/>
          <w:lang w:eastAsia="pl-PL"/>
        </w:rPr>
        <w:t>kV</w:t>
      </w:r>
      <w:proofErr w:type="spellEnd"/>
      <w:r w:rsidRPr="00893E8F">
        <w:rPr>
          <w:rFonts w:ascii="Calibri" w:hAnsi="Calibri" w:cs="Arial"/>
          <w:i/>
          <w:szCs w:val="22"/>
          <w:lang w:eastAsia="pl-PL"/>
        </w:rPr>
        <w:t xml:space="preserve"> </w:t>
      </w:r>
      <w:r w:rsidRPr="00893E8F">
        <w:rPr>
          <w:rFonts w:ascii="Calibri" w:hAnsi="Calibri" w:cs="Arial"/>
          <w:i/>
          <w:szCs w:val="22"/>
          <w:lang w:eastAsia="pl-PL"/>
        </w:rPr>
        <w:br/>
        <w:t>(</w:t>
      </w:r>
      <w:proofErr w:type="spellStart"/>
      <w:r w:rsidRPr="00893E8F">
        <w:rPr>
          <w:rFonts w:ascii="Calibri" w:hAnsi="Calibri" w:cs="Arial"/>
          <w:i/>
          <w:szCs w:val="22"/>
          <w:lang w:eastAsia="pl-PL"/>
        </w:rPr>
        <w:t>Um</w:t>
      </w:r>
      <w:proofErr w:type="spellEnd"/>
      <w:r w:rsidRPr="00893E8F">
        <w:rPr>
          <w:rFonts w:ascii="Calibri" w:hAnsi="Calibri" w:cs="Arial"/>
          <w:i/>
          <w:szCs w:val="22"/>
          <w:lang w:eastAsia="pl-PL"/>
        </w:rPr>
        <w:t xml:space="preserve"> = 42 </w:t>
      </w:r>
      <w:proofErr w:type="spellStart"/>
      <w:r w:rsidRPr="00893E8F">
        <w:rPr>
          <w:rFonts w:ascii="Calibri" w:hAnsi="Calibri" w:cs="Arial"/>
          <w:i/>
          <w:szCs w:val="22"/>
          <w:lang w:eastAsia="pl-PL"/>
        </w:rPr>
        <w:t>kV</w:t>
      </w:r>
      <w:proofErr w:type="spellEnd"/>
      <w:r w:rsidRPr="00893E8F">
        <w:rPr>
          <w:rFonts w:ascii="Calibri" w:hAnsi="Calibri" w:cs="Arial"/>
          <w:i/>
          <w:szCs w:val="22"/>
          <w:lang w:eastAsia="pl-PL"/>
        </w:rPr>
        <w:t>). Część 1: Metody badania i wymagania (oryg.)</w:t>
      </w:r>
      <w:r w:rsidRPr="00893E8F">
        <w:rPr>
          <w:rFonts w:ascii="Calibri" w:hAnsi="Calibri" w:cs="Arial"/>
          <w:szCs w:val="22"/>
          <w:lang w:eastAsia="pl-PL"/>
        </w:rPr>
        <w:t xml:space="preserve">”. Złączki śrubowe SN powinny być grubościenne oraz zapewniać </w:t>
      </w:r>
      <w:proofErr w:type="spellStart"/>
      <w:r w:rsidRPr="00893E8F">
        <w:rPr>
          <w:rFonts w:ascii="Calibri" w:hAnsi="Calibri" w:cs="Arial"/>
          <w:szCs w:val="22"/>
          <w:lang w:eastAsia="pl-PL"/>
        </w:rPr>
        <w:t>samocentrowanie</w:t>
      </w:r>
      <w:proofErr w:type="spellEnd"/>
      <w:r w:rsidRPr="00893E8F">
        <w:rPr>
          <w:rFonts w:ascii="Calibri" w:hAnsi="Calibri" w:cs="Arial"/>
          <w:szCs w:val="22"/>
          <w:lang w:eastAsia="pl-PL"/>
        </w:rPr>
        <w:t xml:space="preserve"> żył roboczych i powinna posiadać następujące oznaczenia:</w:t>
      </w:r>
    </w:p>
    <w:p w14:paraId="539DA307" w14:textId="77777777" w:rsidR="004C37ED" w:rsidRPr="00893E8F" w:rsidRDefault="004C37ED" w:rsidP="004C37ED">
      <w:pPr>
        <w:numPr>
          <w:ilvl w:val="0"/>
          <w:numId w:val="75"/>
        </w:numPr>
        <w:suppressAutoHyphens/>
        <w:spacing w:line="240" w:lineRule="auto"/>
        <w:contextualSpacing/>
        <w:jc w:val="left"/>
        <w:rPr>
          <w:rFonts w:ascii="Calibri" w:hAnsi="Calibri" w:cs="Arial"/>
          <w:szCs w:val="22"/>
          <w:lang w:eastAsia="pl-PL"/>
        </w:rPr>
      </w:pPr>
      <w:r w:rsidRPr="00893E8F">
        <w:rPr>
          <w:rFonts w:ascii="Calibri" w:hAnsi="Calibri" w:cs="Arial"/>
          <w:szCs w:val="22"/>
          <w:lang w:eastAsia="pl-PL"/>
        </w:rPr>
        <w:t>logo producenta,</w:t>
      </w:r>
    </w:p>
    <w:p w14:paraId="61842AF1" w14:textId="77777777" w:rsidR="004C37ED" w:rsidRPr="00893E8F" w:rsidRDefault="004C37ED" w:rsidP="004C37ED">
      <w:pPr>
        <w:numPr>
          <w:ilvl w:val="0"/>
          <w:numId w:val="75"/>
        </w:numPr>
        <w:suppressAutoHyphens/>
        <w:spacing w:line="240" w:lineRule="auto"/>
        <w:contextualSpacing/>
        <w:jc w:val="left"/>
        <w:rPr>
          <w:rFonts w:ascii="Calibri" w:hAnsi="Calibri" w:cs="Arial"/>
          <w:szCs w:val="22"/>
          <w:lang w:eastAsia="pl-PL"/>
        </w:rPr>
      </w:pPr>
      <w:r w:rsidRPr="00893E8F">
        <w:rPr>
          <w:rFonts w:ascii="Calibri" w:hAnsi="Calibri" w:cs="Arial"/>
          <w:szCs w:val="22"/>
          <w:lang w:eastAsia="pl-PL"/>
        </w:rPr>
        <w:t xml:space="preserve">oznaczenie typu żyły kabla (przekrój i profil), </w:t>
      </w:r>
    </w:p>
    <w:p w14:paraId="267052DE" w14:textId="77777777" w:rsidR="004C37ED" w:rsidRPr="00893E8F" w:rsidRDefault="004C37ED" w:rsidP="004C37ED">
      <w:pPr>
        <w:numPr>
          <w:ilvl w:val="0"/>
          <w:numId w:val="75"/>
        </w:numPr>
        <w:suppressAutoHyphens/>
        <w:spacing w:line="240" w:lineRule="auto"/>
        <w:contextualSpacing/>
        <w:jc w:val="left"/>
        <w:rPr>
          <w:rFonts w:ascii="Calibri" w:hAnsi="Calibri" w:cs="Arial"/>
          <w:szCs w:val="22"/>
          <w:lang w:eastAsia="pl-PL"/>
        </w:rPr>
      </w:pPr>
      <w:r w:rsidRPr="00893E8F">
        <w:rPr>
          <w:rFonts w:ascii="Calibri" w:hAnsi="Calibri" w:cs="Arial"/>
          <w:szCs w:val="22"/>
          <w:lang w:eastAsia="pl-PL"/>
        </w:rPr>
        <w:t>informację czy złączka jest z przegrodą  lub bez,</w:t>
      </w:r>
    </w:p>
    <w:p w14:paraId="3E27D708" w14:textId="77777777" w:rsidR="004C37ED" w:rsidRPr="00893E8F" w:rsidRDefault="004C37ED" w:rsidP="004C37ED">
      <w:pPr>
        <w:numPr>
          <w:ilvl w:val="0"/>
          <w:numId w:val="75"/>
        </w:numPr>
        <w:suppressAutoHyphens/>
        <w:spacing w:line="240" w:lineRule="auto"/>
        <w:contextualSpacing/>
        <w:jc w:val="left"/>
        <w:rPr>
          <w:rFonts w:ascii="Calibri" w:hAnsi="Calibri" w:cs="Arial"/>
          <w:i/>
          <w:szCs w:val="22"/>
          <w:lang w:eastAsia="pl-PL"/>
        </w:rPr>
      </w:pPr>
      <w:r w:rsidRPr="00893E8F">
        <w:rPr>
          <w:rFonts w:ascii="Calibri" w:hAnsi="Calibri" w:cs="Arial"/>
          <w:szCs w:val="22"/>
          <w:lang w:eastAsia="pl-PL"/>
        </w:rPr>
        <w:t>oznaczenie miejsca i ilości zaprasowań (w przypadku złączek do zaprasowania).</w:t>
      </w:r>
    </w:p>
    <w:p w14:paraId="19711338" w14:textId="77777777" w:rsidR="004C37ED" w:rsidRPr="00893E8F" w:rsidRDefault="004C37ED" w:rsidP="004C37ED">
      <w:pPr>
        <w:spacing w:line="240" w:lineRule="auto"/>
        <w:ind w:left="786"/>
        <w:contextualSpacing/>
        <w:rPr>
          <w:rFonts w:ascii="Calibri" w:hAnsi="Calibri" w:cs="Arial"/>
          <w:i/>
          <w:szCs w:val="22"/>
          <w:lang w:eastAsia="pl-PL"/>
        </w:rPr>
      </w:pPr>
    </w:p>
    <w:p w14:paraId="21FAFF7F" w14:textId="1325FDC7" w:rsidR="004C37ED" w:rsidRPr="00893E8F" w:rsidRDefault="004C37ED" w:rsidP="00B26C5C">
      <w:pPr>
        <w:numPr>
          <w:ilvl w:val="0"/>
          <w:numId w:val="64"/>
        </w:numPr>
        <w:suppressAutoHyphens/>
        <w:spacing w:line="240" w:lineRule="auto"/>
        <w:contextualSpacing/>
        <w:jc w:val="left"/>
        <w:rPr>
          <w:rFonts w:ascii="Calibri" w:hAnsi="Calibri" w:cs="Arial"/>
          <w:szCs w:val="22"/>
          <w:lang w:eastAsia="pl-PL"/>
        </w:rPr>
      </w:pPr>
      <w:r w:rsidRPr="00893E8F">
        <w:rPr>
          <w:rFonts w:ascii="Calibri" w:hAnsi="Calibri" w:cs="Arial"/>
          <w:b/>
          <w:szCs w:val="22"/>
          <w:lang w:eastAsia="pl-PL"/>
        </w:rPr>
        <w:t>Końcówka kablowa</w:t>
      </w:r>
      <w:r w:rsidRPr="00893E8F">
        <w:rPr>
          <w:rFonts w:ascii="Calibri" w:hAnsi="Calibri" w:cs="Arial"/>
          <w:szCs w:val="22"/>
          <w:lang w:eastAsia="pl-PL"/>
        </w:rPr>
        <w:t xml:space="preserve"> powinna spełniać wymagania normy </w:t>
      </w:r>
      <w:r w:rsidRPr="0018193F">
        <w:rPr>
          <w:rFonts w:ascii="Calibri" w:hAnsi="Calibri" w:cs="Arial"/>
          <w:szCs w:val="22"/>
          <w:lang w:eastAsia="pl-PL"/>
        </w:rPr>
        <w:t xml:space="preserve">PN-EN IEC 61238-1-1:2020-06 </w:t>
      </w:r>
      <w:r w:rsidR="00B26C5C" w:rsidRPr="00B26C5C">
        <w:rPr>
          <w:rFonts w:ascii="Calibri" w:hAnsi="Calibri" w:cs="Arial"/>
          <w:szCs w:val="22"/>
          <w:lang w:eastAsia="pl-PL"/>
        </w:rPr>
        <w:t xml:space="preserve">lub PN-EN 61238-1:2004. </w:t>
      </w:r>
      <w:r w:rsidR="00B26C5C">
        <w:rPr>
          <w:rFonts w:ascii="Calibri" w:hAnsi="Calibri" w:cs="Arial"/>
          <w:szCs w:val="22"/>
          <w:lang w:eastAsia="pl-PL"/>
        </w:rPr>
        <w:br/>
      </w:r>
      <w:r w:rsidRPr="00893E8F">
        <w:rPr>
          <w:rFonts w:ascii="Calibri" w:hAnsi="Calibri" w:cs="Arial"/>
          <w:szCs w:val="22"/>
          <w:lang w:eastAsia="pl-PL"/>
        </w:rPr>
        <w:t>„</w:t>
      </w:r>
      <w:r w:rsidRPr="00893E8F">
        <w:rPr>
          <w:rFonts w:ascii="Calibri" w:hAnsi="Calibri" w:cs="Arial"/>
          <w:i/>
          <w:szCs w:val="22"/>
          <w:lang w:eastAsia="pl-PL"/>
        </w:rPr>
        <w:t xml:space="preserve">Zaciskowe i mechaniczne złącza kabli energetycznych na napięcie znamionowe nie przekraczające 36 </w:t>
      </w:r>
      <w:proofErr w:type="spellStart"/>
      <w:r w:rsidRPr="00893E8F">
        <w:rPr>
          <w:rFonts w:ascii="Calibri" w:hAnsi="Calibri" w:cs="Arial"/>
          <w:i/>
          <w:szCs w:val="22"/>
          <w:lang w:eastAsia="pl-PL"/>
        </w:rPr>
        <w:t>kV</w:t>
      </w:r>
      <w:proofErr w:type="spellEnd"/>
      <w:r w:rsidRPr="00893E8F">
        <w:rPr>
          <w:rFonts w:ascii="Calibri" w:hAnsi="Calibri" w:cs="Arial"/>
          <w:i/>
          <w:szCs w:val="22"/>
          <w:lang w:eastAsia="pl-PL"/>
        </w:rPr>
        <w:t xml:space="preserve"> </w:t>
      </w:r>
      <w:r w:rsidRPr="00893E8F">
        <w:rPr>
          <w:rFonts w:ascii="Calibri" w:hAnsi="Calibri" w:cs="Arial"/>
          <w:i/>
          <w:szCs w:val="22"/>
          <w:lang w:eastAsia="pl-PL"/>
        </w:rPr>
        <w:br/>
        <w:t>(</w:t>
      </w:r>
      <w:proofErr w:type="spellStart"/>
      <w:r w:rsidRPr="00893E8F">
        <w:rPr>
          <w:rFonts w:ascii="Calibri" w:hAnsi="Calibri" w:cs="Arial"/>
          <w:i/>
          <w:szCs w:val="22"/>
          <w:lang w:eastAsia="pl-PL"/>
        </w:rPr>
        <w:t>Um</w:t>
      </w:r>
      <w:proofErr w:type="spellEnd"/>
      <w:r w:rsidRPr="00893E8F">
        <w:rPr>
          <w:rFonts w:ascii="Calibri" w:hAnsi="Calibri" w:cs="Arial"/>
          <w:i/>
          <w:szCs w:val="22"/>
          <w:lang w:eastAsia="pl-PL"/>
        </w:rPr>
        <w:t xml:space="preserve"> = 42 </w:t>
      </w:r>
      <w:proofErr w:type="spellStart"/>
      <w:r w:rsidRPr="00893E8F">
        <w:rPr>
          <w:rFonts w:ascii="Calibri" w:hAnsi="Calibri" w:cs="Arial"/>
          <w:i/>
          <w:szCs w:val="22"/>
          <w:lang w:eastAsia="pl-PL"/>
        </w:rPr>
        <w:t>kV</w:t>
      </w:r>
      <w:proofErr w:type="spellEnd"/>
      <w:r w:rsidRPr="00893E8F">
        <w:rPr>
          <w:rFonts w:ascii="Calibri" w:hAnsi="Calibri" w:cs="Arial"/>
          <w:i/>
          <w:szCs w:val="22"/>
          <w:lang w:eastAsia="pl-PL"/>
        </w:rPr>
        <w:t>). Część 1: Metody badania i wymagania (oryg.)</w:t>
      </w:r>
      <w:r w:rsidRPr="00893E8F">
        <w:rPr>
          <w:rFonts w:ascii="Calibri" w:hAnsi="Calibri" w:cs="Arial"/>
          <w:szCs w:val="22"/>
          <w:lang w:eastAsia="pl-PL"/>
        </w:rPr>
        <w:t xml:space="preserve">”. Końcówki kablowe stosowane </w:t>
      </w:r>
      <w:r w:rsidRPr="00893E8F">
        <w:rPr>
          <w:rFonts w:ascii="Calibri" w:hAnsi="Calibri" w:cs="Arial"/>
          <w:szCs w:val="22"/>
          <w:lang w:eastAsia="pl-PL"/>
        </w:rPr>
        <w:br/>
        <w:t xml:space="preserve">w głowicach powinny być grubościenne i zapewniać </w:t>
      </w:r>
      <w:proofErr w:type="spellStart"/>
      <w:r w:rsidRPr="00893E8F">
        <w:rPr>
          <w:rFonts w:ascii="Calibri" w:hAnsi="Calibri" w:cs="Arial"/>
          <w:szCs w:val="22"/>
          <w:lang w:eastAsia="pl-PL"/>
        </w:rPr>
        <w:t>samocentrowanie</w:t>
      </w:r>
      <w:proofErr w:type="spellEnd"/>
      <w:r w:rsidRPr="00893E8F">
        <w:rPr>
          <w:rFonts w:ascii="Calibri" w:hAnsi="Calibri" w:cs="Arial"/>
          <w:szCs w:val="22"/>
          <w:lang w:eastAsia="pl-PL"/>
        </w:rPr>
        <w:t xml:space="preserve"> żył roboczych</w:t>
      </w:r>
      <w:r w:rsidRPr="00893E8F">
        <w:rPr>
          <w:rFonts w:ascii="Calibri" w:hAnsi="Calibri" w:cs="Arial"/>
          <w:szCs w:val="22"/>
          <w:lang w:eastAsia="pl-PL"/>
        </w:rPr>
        <w:br/>
        <w:t>i powinna zawierać następujące oznaczenia:</w:t>
      </w:r>
    </w:p>
    <w:p w14:paraId="35286ECC" w14:textId="77777777" w:rsidR="004C37ED" w:rsidRPr="00893E8F" w:rsidRDefault="004C37ED" w:rsidP="004C37ED">
      <w:pPr>
        <w:numPr>
          <w:ilvl w:val="0"/>
          <w:numId w:val="76"/>
        </w:numPr>
        <w:suppressAutoHyphens/>
        <w:spacing w:line="240" w:lineRule="auto"/>
        <w:ind w:hanging="654"/>
        <w:jc w:val="left"/>
        <w:rPr>
          <w:rFonts w:ascii="Calibri" w:hAnsi="Calibri" w:cs="Arial"/>
          <w:szCs w:val="22"/>
          <w:lang w:eastAsia="pl-PL"/>
        </w:rPr>
      </w:pPr>
      <w:r w:rsidRPr="00893E8F">
        <w:rPr>
          <w:rFonts w:ascii="Calibri" w:hAnsi="Calibri" w:cs="Arial"/>
          <w:szCs w:val="22"/>
          <w:lang w:eastAsia="pl-PL"/>
        </w:rPr>
        <w:lastRenderedPageBreak/>
        <w:t>logo producenta,</w:t>
      </w:r>
    </w:p>
    <w:p w14:paraId="6B2F62C5" w14:textId="77777777" w:rsidR="004C37ED" w:rsidRPr="00893E8F" w:rsidRDefault="004C37ED" w:rsidP="004C37ED">
      <w:pPr>
        <w:numPr>
          <w:ilvl w:val="0"/>
          <w:numId w:val="76"/>
        </w:numPr>
        <w:suppressAutoHyphens/>
        <w:spacing w:line="240" w:lineRule="auto"/>
        <w:ind w:hanging="654"/>
        <w:jc w:val="left"/>
        <w:rPr>
          <w:rFonts w:ascii="Calibri" w:hAnsi="Calibri" w:cs="Arial"/>
          <w:szCs w:val="22"/>
          <w:lang w:eastAsia="pl-PL"/>
        </w:rPr>
      </w:pPr>
      <w:r w:rsidRPr="00893E8F">
        <w:rPr>
          <w:rFonts w:ascii="Calibri" w:hAnsi="Calibri" w:cs="Arial"/>
          <w:szCs w:val="22"/>
          <w:lang w:eastAsia="pl-PL"/>
        </w:rPr>
        <w:t>oznaczenie typu żyły kabla (przekrój i profil),</w:t>
      </w:r>
    </w:p>
    <w:p w14:paraId="13ED1788" w14:textId="77777777" w:rsidR="004C37ED" w:rsidRPr="00893E8F" w:rsidRDefault="004C37ED" w:rsidP="004C37ED">
      <w:pPr>
        <w:numPr>
          <w:ilvl w:val="0"/>
          <w:numId w:val="76"/>
        </w:numPr>
        <w:suppressAutoHyphens/>
        <w:spacing w:line="240" w:lineRule="auto"/>
        <w:ind w:hanging="654"/>
        <w:contextualSpacing/>
        <w:jc w:val="left"/>
        <w:rPr>
          <w:rFonts w:ascii="Calibri" w:hAnsi="Calibri" w:cs="Arial"/>
          <w:szCs w:val="22"/>
          <w:lang w:eastAsia="pl-PL"/>
        </w:rPr>
      </w:pPr>
      <w:r w:rsidRPr="00893E8F">
        <w:rPr>
          <w:rFonts w:ascii="Calibri" w:hAnsi="Calibri" w:cs="Arial"/>
          <w:szCs w:val="22"/>
          <w:lang w:eastAsia="pl-PL"/>
        </w:rPr>
        <w:t>oznaczenie miejsca i ilości zaprasowań (w przypadku końcówek do zaprasowania).</w:t>
      </w:r>
    </w:p>
    <w:p w14:paraId="09AC688B" w14:textId="77777777" w:rsidR="004C37ED" w:rsidRPr="00893E8F" w:rsidRDefault="004C37ED" w:rsidP="004C37ED">
      <w:pPr>
        <w:numPr>
          <w:ilvl w:val="0"/>
          <w:numId w:val="77"/>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 xml:space="preserve"> Wyroby do wykonywania muf i głowic kablowych muszą być oferowane w zestawach montażowych.</w:t>
      </w:r>
    </w:p>
    <w:p w14:paraId="36334F73" w14:textId="77777777" w:rsidR="004C37ED" w:rsidRPr="00893E8F" w:rsidRDefault="004C37ED" w:rsidP="004C37ED">
      <w:pPr>
        <w:numPr>
          <w:ilvl w:val="0"/>
          <w:numId w:val="77"/>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 xml:space="preserve"> Zestaw powinien zawierać wszystkie niezbędne komponenty wymagane do montażu (złączki, końcówki, instrukcje montażu), zapakowane w sposób uniemożliwiający dekompletacje.</w:t>
      </w:r>
    </w:p>
    <w:p w14:paraId="697BB608" w14:textId="77777777" w:rsidR="004C37ED" w:rsidRPr="00893E8F" w:rsidRDefault="004C37ED" w:rsidP="004C37ED">
      <w:pPr>
        <w:numPr>
          <w:ilvl w:val="0"/>
          <w:numId w:val="77"/>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 xml:space="preserve"> W przypadku muf przelotowych jednożyłowych </w:t>
      </w:r>
      <w:proofErr w:type="spellStart"/>
      <w:r w:rsidRPr="00893E8F">
        <w:rPr>
          <w:rFonts w:ascii="Calibri" w:hAnsi="Calibri" w:cs="Arial"/>
          <w:szCs w:val="22"/>
          <w:lang w:eastAsia="pl-PL"/>
        </w:rPr>
        <w:t>nN</w:t>
      </w:r>
      <w:proofErr w:type="spellEnd"/>
      <w:r w:rsidRPr="00893E8F">
        <w:rPr>
          <w:rFonts w:ascii="Calibri" w:hAnsi="Calibri" w:cs="Arial"/>
          <w:szCs w:val="22"/>
          <w:lang w:eastAsia="pl-PL"/>
        </w:rPr>
        <w:t>, zamawiający wymaga dostarczenia zestawu zawierającego komplet elementów na 1 żyłę.</w:t>
      </w:r>
    </w:p>
    <w:p w14:paraId="4A034725" w14:textId="77777777" w:rsidR="004C37ED" w:rsidRPr="00893E8F" w:rsidRDefault="004C37ED" w:rsidP="004C37ED">
      <w:pPr>
        <w:numPr>
          <w:ilvl w:val="0"/>
          <w:numId w:val="77"/>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 xml:space="preserve"> Producent muf/głowic obowiązany jest podać typy i producentów elementów wchodzących </w:t>
      </w:r>
      <w:r w:rsidRPr="00893E8F">
        <w:rPr>
          <w:rFonts w:ascii="Calibri" w:hAnsi="Calibri" w:cs="Arial"/>
          <w:szCs w:val="22"/>
          <w:lang w:eastAsia="pl-PL"/>
        </w:rPr>
        <w:br/>
        <w:t>w skład zestawu.</w:t>
      </w:r>
    </w:p>
    <w:p w14:paraId="7ACD220A" w14:textId="77777777" w:rsidR="004C37ED" w:rsidRPr="00893E8F" w:rsidRDefault="004C37ED" w:rsidP="004C37ED">
      <w:pPr>
        <w:keepNext/>
        <w:numPr>
          <w:ilvl w:val="0"/>
          <w:numId w:val="74"/>
        </w:numPr>
        <w:suppressAutoHyphens/>
        <w:spacing w:after="120" w:line="240" w:lineRule="auto"/>
        <w:ind w:hanging="720"/>
        <w:jc w:val="left"/>
        <w:outlineLvl w:val="1"/>
        <w:rPr>
          <w:rFonts w:ascii="Calibri" w:hAnsi="Calibri" w:cs="Arial"/>
          <w:szCs w:val="22"/>
          <w:lang w:eastAsia="pl-PL"/>
        </w:rPr>
      </w:pPr>
      <w:bookmarkStart w:id="14" w:name="_Toc343244367"/>
      <w:r w:rsidRPr="00893E8F">
        <w:rPr>
          <w:rFonts w:ascii="Calibri" w:hAnsi="Calibri" w:cs="Arial"/>
          <w:b/>
          <w:szCs w:val="22"/>
          <w:lang w:eastAsia="pl-PL"/>
        </w:rPr>
        <w:t>Opisy i oznaczenia</w:t>
      </w:r>
      <w:bookmarkEnd w:id="14"/>
      <w:r w:rsidRPr="00893E8F">
        <w:rPr>
          <w:rFonts w:ascii="Calibri" w:hAnsi="Calibri" w:cs="Arial"/>
          <w:b/>
          <w:szCs w:val="22"/>
          <w:lang w:eastAsia="pl-PL"/>
        </w:rPr>
        <w:t>:</w:t>
      </w:r>
    </w:p>
    <w:p w14:paraId="2A9FE467" w14:textId="77777777" w:rsidR="004C37ED" w:rsidRPr="00893E8F" w:rsidRDefault="004C37ED" w:rsidP="004C37ED">
      <w:pPr>
        <w:numPr>
          <w:ilvl w:val="0"/>
          <w:numId w:val="56"/>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Wszystkie znaki oraz napisy (wyłącznie w języku polskim), powinny być wykonane w sposób trwały, zapewniający czytelność w czasie całego okresu eksploatacji.</w:t>
      </w:r>
    </w:p>
    <w:p w14:paraId="530A062E" w14:textId="77777777" w:rsidR="004C37ED" w:rsidRPr="00893E8F" w:rsidRDefault="004C37ED" w:rsidP="004C37ED">
      <w:pPr>
        <w:numPr>
          <w:ilvl w:val="0"/>
          <w:numId w:val="56"/>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Wymagane opisy na wyrobach wchodzących w skład zestawu:</w:t>
      </w:r>
    </w:p>
    <w:p w14:paraId="429BE67B" w14:textId="77777777" w:rsidR="004C37ED" w:rsidRPr="00893E8F" w:rsidRDefault="004C37ED" w:rsidP="004C37ED">
      <w:pPr>
        <w:numPr>
          <w:ilvl w:val="0"/>
          <w:numId w:val="58"/>
        </w:numPr>
        <w:suppressAutoHyphens/>
        <w:spacing w:after="120" w:line="240" w:lineRule="auto"/>
        <w:ind w:left="709" w:hanging="284"/>
        <w:jc w:val="left"/>
        <w:rPr>
          <w:rFonts w:ascii="Calibri" w:hAnsi="Calibri" w:cs="Arial"/>
          <w:szCs w:val="22"/>
          <w:lang w:eastAsia="pl-PL"/>
        </w:rPr>
      </w:pPr>
      <w:r w:rsidRPr="00893E8F">
        <w:rPr>
          <w:rFonts w:ascii="Calibri" w:hAnsi="Calibri" w:cs="Arial"/>
          <w:szCs w:val="22"/>
          <w:lang w:eastAsia="pl-PL"/>
        </w:rPr>
        <w:t>nazwa lub znak firmowy producenta,</w:t>
      </w:r>
    </w:p>
    <w:p w14:paraId="71E5D95E" w14:textId="77777777" w:rsidR="004C37ED" w:rsidRPr="00893E8F" w:rsidRDefault="004C37ED" w:rsidP="004C37ED">
      <w:pPr>
        <w:numPr>
          <w:ilvl w:val="0"/>
          <w:numId w:val="58"/>
        </w:numPr>
        <w:suppressAutoHyphens/>
        <w:spacing w:after="120" w:line="240" w:lineRule="auto"/>
        <w:ind w:left="709" w:hanging="284"/>
        <w:jc w:val="left"/>
        <w:rPr>
          <w:rFonts w:ascii="Calibri" w:hAnsi="Calibri" w:cs="Arial"/>
          <w:szCs w:val="22"/>
          <w:lang w:eastAsia="pl-PL"/>
        </w:rPr>
      </w:pPr>
      <w:r w:rsidRPr="00893E8F">
        <w:rPr>
          <w:rFonts w:ascii="Calibri" w:hAnsi="Calibri" w:cs="Arial"/>
          <w:szCs w:val="22"/>
          <w:lang w:eastAsia="pl-PL"/>
        </w:rPr>
        <w:t>zakres przekrojów, rozmiary, gramatura,</w:t>
      </w:r>
    </w:p>
    <w:p w14:paraId="19D0DF71" w14:textId="77777777" w:rsidR="004C37ED" w:rsidRPr="00893E8F" w:rsidRDefault="004C37ED" w:rsidP="004C37ED">
      <w:pPr>
        <w:numPr>
          <w:ilvl w:val="0"/>
          <w:numId w:val="58"/>
        </w:numPr>
        <w:suppressAutoHyphens/>
        <w:spacing w:after="120" w:line="240" w:lineRule="auto"/>
        <w:ind w:left="709" w:hanging="284"/>
        <w:jc w:val="left"/>
        <w:rPr>
          <w:rFonts w:ascii="Calibri" w:hAnsi="Calibri" w:cs="Arial"/>
          <w:szCs w:val="22"/>
          <w:lang w:eastAsia="pl-PL"/>
        </w:rPr>
      </w:pPr>
      <w:r w:rsidRPr="00893E8F">
        <w:rPr>
          <w:rFonts w:ascii="Calibri" w:hAnsi="Calibri" w:cs="Arial"/>
          <w:szCs w:val="22"/>
          <w:lang w:eastAsia="pl-PL"/>
        </w:rPr>
        <w:t>napięcie znamionowe,</w:t>
      </w:r>
    </w:p>
    <w:p w14:paraId="7D18A1ED" w14:textId="77777777" w:rsidR="004C37ED" w:rsidRPr="00893E8F" w:rsidRDefault="004C37ED" w:rsidP="004C37ED">
      <w:pPr>
        <w:numPr>
          <w:ilvl w:val="0"/>
          <w:numId w:val="58"/>
        </w:numPr>
        <w:suppressAutoHyphens/>
        <w:spacing w:after="120" w:line="240" w:lineRule="auto"/>
        <w:ind w:left="709" w:hanging="284"/>
        <w:jc w:val="left"/>
        <w:rPr>
          <w:rFonts w:ascii="Calibri" w:hAnsi="Calibri" w:cs="Arial"/>
          <w:szCs w:val="22"/>
          <w:lang w:eastAsia="pl-PL"/>
        </w:rPr>
      </w:pPr>
      <w:r w:rsidRPr="00893E8F">
        <w:rPr>
          <w:rFonts w:ascii="Calibri" w:hAnsi="Calibri" w:cs="Arial"/>
          <w:szCs w:val="22"/>
          <w:lang w:eastAsia="pl-PL"/>
        </w:rPr>
        <w:t>oznaczenie umożliwiające identyfikację.</w:t>
      </w:r>
    </w:p>
    <w:p w14:paraId="350903EC" w14:textId="77777777" w:rsidR="004C37ED" w:rsidRPr="00893E8F" w:rsidRDefault="004C37ED" w:rsidP="004C37ED">
      <w:pPr>
        <w:numPr>
          <w:ilvl w:val="0"/>
          <w:numId w:val="56"/>
        </w:numPr>
        <w:suppressAutoHyphens/>
        <w:spacing w:after="120" w:line="240" w:lineRule="auto"/>
        <w:ind w:left="426" w:hanging="426"/>
        <w:jc w:val="left"/>
        <w:rPr>
          <w:rFonts w:ascii="Calibri" w:hAnsi="Calibri" w:cs="Arial"/>
          <w:szCs w:val="22"/>
          <w:lang w:eastAsia="pl-PL"/>
        </w:rPr>
      </w:pPr>
      <w:r w:rsidRPr="00893E8F">
        <w:rPr>
          <w:rFonts w:ascii="Calibri" w:hAnsi="Calibri" w:cs="Arial"/>
          <w:szCs w:val="22"/>
          <w:lang w:eastAsia="pl-PL"/>
        </w:rPr>
        <w:t>Opakowanie powinno zawierać następujące informacje:</w:t>
      </w:r>
    </w:p>
    <w:p w14:paraId="35E85445" w14:textId="77777777" w:rsidR="004C37ED" w:rsidRPr="00893E8F" w:rsidRDefault="004C37ED" w:rsidP="004C37ED">
      <w:pPr>
        <w:numPr>
          <w:ilvl w:val="0"/>
          <w:numId w:val="57"/>
        </w:numPr>
        <w:suppressAutoHyphens/>
        <w:spacing w:after="120" w:line="240" w:lineRule="auto"/>
        <w:ind w:left="709" w:hanging="284"/>
        <w:jc w:val="left"/>
        <w:rPr>
          <w:rFonts w:ascii="Calibri" w:hAnsi="Calibri" w:cs="Arial"/>
          <w:szCs w:val="22"/>
          <w:lang w:eastAsia="pl-PL"/>
        </w:rPr>
      </w:pPr>
      <w:r w:rsidRPr="00893E8F">
        <w:rPr>
          <w:rFonts w:ascii="Calibri" w:hAnsi="Calibri" w:cs="Arial"/>
          <w:szCs w:val="22"/>
          <w:lang w:eastAsia="pl-PL"/>
        </w:rPr>
        <w:t>nazwa lub znak firmowy producenta,</w:t>
      </w:r>
    </w:p>
    <w:p w14:paraId="2CF5A53F" w14:textId="77777777" w:rsidR="004C37ED" w:rsidRPr="00893E8F" w:rsidRDefault="004C37ED" w:rsidP="004C37ED">
      <w:pPr>
        <w:numPr>
          <w:ilvl w:val="0"/>
          <w:numId w:val="57"/>
        </w:numPr>
        <w:suppressAutoHyphens/>
        <w:spacing w:after="120" w:line="240" w:lineRule="auto"/>
        <w:ind w:left="709" w:hanging="283"/>
        <w:jc w:val="left"/>
        <w:rPr>
          <w:rFonts w:ascii="Calibri" w:hAnsi="Calibri" w:cs="Arial"/>
          <w:szCs w:val="22"/>
          <w:lang w:eastAsia="pl-PL"/>
        </w:rPr>
      </w:pPr>
      <w:r w:rsidRPr="00893E8F">
        <w:rPr>
          <w:rFonts w:ascii="Calibri" w:hAnsi="Calibri" w:cs="Arial"/>
          <w:szCs w:val="22"/>
          <w:lang w:eastAsia="pl-PL"/>
        </w:rPr>
        <w:t>zakres przekrojów,</w:t>
      </w:r>
    </w:p>
    <w:p w14:paraId="66D134FB" w14:textId="77777777" w:rsidR="004C37ED" w:rsidRPr="00893E8F" w:rsidRDefault="004C37ED" w:rsidP="004C37ED">
      <w:pPr>
        <w:numPr>
          <w:ilvl w:val="0"/>
          <w:numId w:val="57"/>
        </w:numPr>
        <w:suppressAutoHyphens/>
        <w:spacing w:after="120" w:line="240" w:lineRule="auto"/>
        <w:ind w:left="709" w:hanging="283"/>
        <w:jc w:val="left"/>
        <w:rPr>
          <w:rFonts w:ascii="Calibri" w:hAnsi="Calibri" w:cs="Arial"/>
          <w:szCs w:val="22"/>
          <w:lang w:eastAsia="pl-PL"/>
        </w:rPr>
      </w:pPr>
      <w:r w:rsidRPr="00893E8F">
        <w:rPr>
          <w:rFonts w:ascii="Calibri" w:hAnsi="Calibri" w:cs="Arial"/>
          <w:szCs w:val="22"/>
          <w:lang w:eastAsia="pl-PL"/>
        </w:rPr>
        <w:t>napięcie znamionowe,</w:t>
      </w:r>
    </w:p>
    <w:p w14:paraId="02EA6BE3" w14:textId="77777777" w:rsidR="004C37ED" w:rsidRPr="00893E8F" w:rsidRDefault="004C37ED" w:rsidP="004C37ED">
      <w:pPr>
        <w:numPr>
          <w:ilvl w:val="0"/>
          <w:numId w:val="57"/>
        </w:numPr>
        <w:suppressAutoHyphens/>
        <w:spacing w:after="120" w:line="240" w:lineRule="auto"/>
        <w:ind w:left="709" w:hanging="283"/>
        <w:jc w:val="left"/>
        <w:rPr>
          <w:rFonts w:ascii="Calibri" w:hAnsi="Calibri" w:cs="Arial"/>
          <w:szCs w:val="22"/>
          <w:lang w:eastAsia="pl-PL"/>
        </w:rPr>
      </w:pPr>
      <w:r w:rsidRPr="00893E8F">
        <w:rPr>
          <w:rFonts w:ascii="Calibri" w:hAnsi="Calibri" w:cs="Arial"/>
          <w:szCs w:val="22"/>
          <w:lang w:eastAsia="pl-PL"/>
        </w:rPr>
        <w:t>oznaczenie umożliwiające identyfikację,</w:t>
      </w:r>
    </w:p>
    <w:p w14:paraId="763989C0" w14:textId="77777777" w:rsidR="004C37ED" w:rsidRPr="00893E8F" w:rsidRDefault="004C37ED" w:rsidP="004C37ED">
      <w:pPr>
        <w:numPr>
          <w:ilvl w:val="0"/>
          <w:numId w:val="57"/>
        </w:numPr>
        <w:suppressAutoHyphens/>
        <w:spacing w:after="120" w:line="240" w:lineRule="auto"/>
        <w:ind w:left="709" w:hanging="283"/>
        <w:jc w:val="left"/>
        <w:rPr>
          <w:rFonts w:ascii="Calibri" w:hAnsi="Calibri" w:cs="Arial"/>
          <w:szCs w:val="22"/>
          <w:lang w:eastAsia="pl-PL"/>
        </w:rPr>
      </w:pPr>
      <w:r w:rsidRPr="00893E8F">
        <w:rPr>
          <w:rFonts w:ascii="Calibri" w:hAnsi="Calibri" w:cs="Arial"/>
          <w:szCs w:val="22"/>
          <w:lang w:eastAsia="pl-PL"/>
        </w:rPr>
        <w:t xml:space="preserve">skład zestawu zgodny z badaniami typu (wykaz elementów wchodzących w skład wraz </w:t>
      </w:r>
      <w:r w:rsidRPr="00893E8F">
        <w:rPr>
          <w:rFonts w:ascii="Calibri" w:hAnsi="Calibri" w:cs="Arial"/>
          <w:szCs w:val="22"/>
          <w:lang w:eastAsia="pl-PL"/>
        </w:rPr>
        <w:br/>
        <w:t>z typem i producentem),</w:t>
      </w:r>
    </w:p>
    <w:p w14:paraId="186683FD" w14:textId="77777777" w:rsidR="004C37ED" w:rsidRPr="00893E8F" w:rsidRDefault="004C37ED" w:rsidP="004C37ED">
      <w:pPr>
        <w:numPr>
          <w:ilvl w:val="0"/>
          <w:numId w:val="57"/>
        </w:numPr>
        <w:suppressAutoHyphens/>
        <w:spacing w:after="120" w:line="240" w:lineRule="auto"/>
        <w:ind w:left="709" w:hanging="283"/>
        <w:jc w:val="left"/>
        <w:rPr>
          <w:rFonts w:ascii="Calibri" w:hAnsi="Calibri" w:cs="Arial"/>
          <w:szCs w:val="22"/>
          <w:lang w:eastAsia="pl-PL"/>
        </w:rPr>
      </w:pPr>
      <w:r w:rsidRPr="00893E8F">
        <w:rPr>
          <w:rFonts w:ascii="Calibri" w:hAnsi="Calibri" w:cs="Arial"/>
          <w:szCs w:val="22"/>
          <w:lang w:eastAsia="pl-PL"/>
        </w:rPr>
        <w:t>wskazówki dotyczące sposobu przechowywania (jeśli konieczne),</w:t>
      </w:r>
    </w:p>
    <w:p w14:paraId="2FE2476B" w14:textId="77777777" w:rsidR="004C37ED" w:rsidRPr="00893E8F" w:rsidRDefault="004C37ED" w:rsidP="004C37ED">
      <w:pPr>
        <w:numPr>
          <w:ilvl w:val="0"/>
          <w:numId w:val="57"/>
        </w:numPr>
        <w:suppressAutoHyphens/>
        <w:spacing w:after="120" w:line="240" w:lineRule="auto"/>
        <w:ind w:left="709" w:hanging="283"/>
        <w:jc w:val="left"/>
        <w:rPr>
          <w:rFonts w:ascii="Calibri" w:hAnsi="Calibri" w:cs="Arial"/>
          <w:szCs w:val="22"/>
          <w:lang w:eastAsia="pl-PL"/>
        </w:rPr>
      </w:pPr>
      <w:r w:rsidRPr="00893E8F">
        <w:rPr>
          <w:rFonts w:ascii="Calibri" w:hAnsi="Calibri" w:cs="Arial"/>
          <w:szCs w:val="22"/>
          <w:lang w:eastAsia="pl-PL"/>
        </w:rPr>
        <w:t>data produkcji,</w:t>
      </w:r>
    </w:p>
    <w:p w14:paraId="16DAAACA" w14:textId="77777777" w:rsidR="003A7202" w:rsidRPr="003961A3" w:rsidRDefault="004C37ED" w:rsidP="003961A3">
      <w:pPr>
        <w:numPr>
          <w:ilvl w:val="0"/>
          <w:numId w:val="57"/>
        </w:numPr>
        <w:suppressAutoHyphens/>
        <w:spacing w:after="120" w:line="240" w:lineRule="auto"/>
        <w:ind w:left="709" w:hanging="283"/>
        <w:jc w:val="left"/>
        <w:rPr>
          <w:rFonts w:ascii="Calibri" w:hAnsi="Calibri" w:cs="Arial"/>
          <w:szCs w:val="22"/>
          <w:lang w:eastAsia="pl-PL"/>
        </w:rPr>
      </w:pPr>
      <w:r w:rsidRPr="00893E8F">
        <w:rPr>
          <w:rFonts w:ascii="Calibri" w:hAnsi="Calibri" w:cs="Arial"/>
          <w:szCs w:val="22"/>
          <w:lang w:eastAsia="pl-PL"/>
        </w:rPr>
        <w:t>termin przydatności.</w:t>
      </w:r>
    </w:p>
    <w:p w14:paraId="5DD6D5D5" w14:textId="77777777" w:rsidR="003A7202" w:rsidRDefault="003A7202" w:rsidP="003A7202">
      <w:pPr>
        <w:spacing w:before="120" w:line="24" w:lineRule="atLeast"/>
        <w:ind w:firstLine="851"/>
        <w:jc w:val="left"/>
        <w:outlineLvl w:val="0"/>
        <w:rPr>
          <w:rFonts w:asciiTheme="minorHAnsi" w:hAnsiTheme="minorHAnsi" w:cs="Arial"/>
          <w:b/>
        </w:rPr>
      </w:pPr>
    </w:p>
    <w:sectPr w:rsidR="003A7202" w:rsidSect="00A55875">
      <w:headerReference w:type="default" r:id="rId13"/>
      <w:footerReference w:type="default" r:id="rId14"/>
      <w:headerReference w:type="first" r:id="rId15"/>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BC44B" w14:textId="77777777" w:rsidR="00357931" w:rsidRDefault="00357931" w:rsidP="004A302B">
      <w:pPr>
        <w:spacing w:line="240" w:lineRule="auto"/>
      </w:pPr>
      <w:r>
        <w:separator/>
      </w:r>
    </w:p>
  </w:endnote>
  <w:endnote w:type="continuationSeparator" w:id="0">
    <w:p w14:paraId="59F779A2" w14:textId="77777777" w:rsidR="00357931" w:rsidRDefault="0035793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E912C" w14:textId="77777777" w:rsidR="00357931" w:rsidRPr="00DD5C5D" w:rsidRDefault="00357931" w:rsidP="00DD5C5D">
    <w:pPr>
      <w:pStyle w:val="Nagwek"/>
      <w:jc w:val="center"/>
      <w:rPr>
        <w:rFonts w:ascii="Calibri" w:hAnsi="Calibri"/>
        <w:bCs/>
        <w:sz w:val="16"/>
        <w:szCs w:val="16"/>
      </w:rPr>
    </w:pPr>
  </w:p>
  <w:p w14:paraId="21444E55" w14:textId="5781FCCD" w:rsidR="00357931" w:rsidRDefault="0035793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26C5C">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26C5C">
      <w:rPr>
        <w:rFonts w:ascii="Calibri" w:hAnsi="Calibri"/>
        <w:bCs/>
        <w:noProof/>
        <w:sz w:val="16"/>
        <w:szCs w:val="16"/>
      </w:rPr>
      <w:t>13</w:t>
    </w:r>
    <w:r w:rsidRPr="00DD5C5D">
      <w:rPr>
        <w:rFonts w:ascii="Calibri" w:hAnsi="Calibri"/>
        <w:bCs/>
        <w:sz w:val="16"/>
        <w:szCs w:val="16"/>
      </w:rPr>
      <w:fldChar w:fldCharType="end"/>
    </w:r>
  </w:p>
  <w:p w14:paraId="547DC468" w14:textId="77777777" w:rsidR="00357931" w:rsidRDefault="003579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42EC9" w14:textId="77777777" w:rsidR="00357931" w:rsidRDefault="00357931" w:rsidP="004A302B">
      <w:pPr>
        <w:spacing w:line="240" w:lineRule="auto"/>
      </w:pPr>
      <w:r>
        <w:separator/>
      </w:r>
    </w:p>
  </w:footnote>
  <w:footnote w:type="continuationSeparator" w:id="0">
    <w:p w14:paraId="51B09AF4" w14:textId="77777777" w:rsidR="00357931" w:rsidRDefault="0035793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B258C" w14:textId="77777777" w:rsidR="00357931" w:rsidRDefault="00357931" w:rsidP="00A65996">
    <w:pPr>
      <w:pStyle w:val="Nagwek"/>
      <w:tabs>
        <w:tab w:val="clear" w:pos="4536"/>
        <w:tab w:val="clear" w:pos="9072"/>
        <w:tab w:val="left" w:pos="5265"/>
      </w:tabs>
      <w:spacing w:after="120" w:line="276" w:lineRule="auto"/>
      <w:ind w:firstLine="1134"/>
      <w:rPr>
        <w:color w:val="4F81BD" w:themeColor="accent1"/>
      </w:rPr>
    </w:pPr>
  </w:p>
  <w:p w14:paraId="6B98577E" w14:textId="71F831EA" w:rsidR="00357931" w:rsidRDefault="00357931" w:rsidP="00A65996">
    <w:pPr>
      <w:pStyle w:val="Nagwek"/>
      <w:tabs>
        <w:tab w:val="clear" w:pos="4536"/>
        <w:tab w:val="clear" w:pos="9072"/>
        <w:tab w:val="left" w:pos="5265"/>
      </w:tabs>
      <w:spacing w:after="120" w:line="276" w:lineRule="auto"/>
      <w:ind w:firstLine="1134"/>
      <w:rPr>
        <w:noProof/>
        <w:lang w:eastAsia="pl-PL"/>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92F66EFAEB96447DB81473CD55DF80D9"/>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b/>
            <w:sz w:val="18"/>
            <w:szCs w:val="18"/>
          </w:rPr>
          <w:t>POST/DYS/OLD/GZ/</w:t>
        </w:r>
        <w:r w:rsidR="000E06B8">
          <w:rPr>
            <w:rFonts w:asciiTheme="minorHAnsi" w:hAnsiTheme="minorHAnsi" w:cstheme="minorHAnsi"/>
            <w:b/>
            <w:sz w:val="18"/>
            <w:szCs w:val="18"/>
          </w:rPr>
          <w:t>04541</w:t>
        </w:r>
        <w:r>
          <w:rPr>
            <w:rFonts w:asciiTheme="minorHAnsi" w:hAnsiTheme="minorHAnsi" w:cstheme="minorHAnsi"/>
            <w:b/>
            <w:sz w:val="18"/>
            <w:szCs w:val="18"/>
          </w:rPr>
          <w:t>/202</w:t>
        </w:r>
        <w:r w:rsidR="007E3B26">
          <w:rPr>
            <w:rFonts w:asciiTheme="minorHAnsi" w:hAnsiTheme="minorHAnsi" w:cstheme="minorHAnsi"/>
            <w:b/>
            <w:sz w:val="18"/>
            <w:szCs w:val="18"/>
          </w:rPr>
          <w:t>5</w:t>
        </w:r>
      </w:sdtContent>
    </w:sdt>
    <w:r>
      <w:rPr>
        <w:noProof/>
        <w:lang w:eastAsia="pl-PL"/>
      </w:rPr>
      <w:t xml:space="preserve"> </w:t>
    </w:r>
  </w:p>
  <w:p w14:paraId="6EB10300" w14:textId="736A1980" w:rsidR="00357931" w:rsidRPr="00A65996" w:rsidRDefault="00357931" w:rsidP="00A65996">
    <w:pPr>
      <w:pStyle w:val="Nagwek"/>
      <w:tabs>
        <w:tab w:val="clear" w:pos="4536"/>
        <w:tab w:val="clear" w:pos="9072"/>
        <w:tab w:val="left" w:pos="5265"/>
      </w:tabs>
      <w:spacing w:after="120" w:line="276" w:lineRule="auto"/>
      <w:ind w:firstLine="1134"/>
      <w:rPr>
        <w:color w:val="4F81BD" w:themeColor="accent1"/>
      </w:rPr>
    </w:pPr>
  </w:p>
  <w:p w14:paraId="17CD1555" w14:textId="77777777" w:rsidR="00357931" w:rsidRPr="000F58B6" w:rsidRDefault="00357931" w:rsidP="00DD5C5D">
    <w:pPr>
      <w:pStyle w:val="Nagwek"/>
      <w:jc w:val="center"/>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47C69" w14:textId="77777777" w:rsidR="000E06B8" w:rsidRDefault="000E06B8" w:rsidP="000E06B8">
    <w:pPr>
      <w:spacing w:line="240" w:lineRule="auto"/>
      <w:jc w:val="right"/>
      <w:rPr>
        <w:rFonts w:ascii="Calibri" w:hAnsi="Calibri" w:cs="Arial"/>
        <w:b/>
        <w:lang w:eastAsia="pl-PL"/>
      </w:rPr>
    </w:pPr>
    <w:r w:rsidRPr="00833536">
      <w:rPr>
        <w:rFonts w:ascii="Calibri" w:hAnsi="Calibri" w:cs="Arial"/>
        <w:b/>
        <w:lang w:eastAsia="pl-PL"/>
      </w:rPr>
      <w:t>Załącznik nr 1.1 do SWZ do postę</w:t>
    </w:r>
    <w:r>
      <w:rPr>
        <w:rFonts w:ascii="Calibri" w:hAnsi="Calibri" w:cs="Arial"/>
        <w:b/>
        <w:lang w:eastAsia="pl-PL"/>
      </w:rPr>
      <w:t>powania nr POST/DYS/OLD/GZ/04541</w:t>
    </w:r>
    <w:r w:rsidRPr="00833536">
      <w:rPr>
        <w:rFonts w:ascii="Calibri" w:hAnsi="Calibri" w:cs="Arial"/>
        <w:b/>
        <w:lang w:eastAsia="pl-PL"/>
      </w:rPr>
      <w:t>/202</w:t>
    </w:r>
    <w:r>
      <w:rPr>
        <w:rFonts w:ascii="Calibri" w:hAnsi="Calibri" w:cs="Arial"/>
        <w:b/>
        <w:lang w:eastAsia="pl-PL"/>
      </w:rPr>
      <w:t>5</w:t>
    </w:r>
  </w:p>
  <w:p w14:paraId="19C4B82B" w14:textId="77777777" w:rsidR="00357931" w:rsidRDefault="00357931" w:rsidP="00CD5EEC">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000009"/>
    <w:multiLevelType w:val="singleLevel"/>
    <w:tmpl w:val="00000009"/>
    <w:name w:val="WW8Num29"/>
    <w:lvl w:ilvl="0">
      <w:start w:val="1"/>
      <w:numFmt w:val="bullet"/>
      <w:lvlText w:val=""/>
      <w:lvlJc w:val="left"/>
      <w:pPr>
        <w:tabs>
          <w:tab w:val="num" w:pos="0"/>
        </w:tabs>
        <w:ind w:left="1437" w:hanging="360"/>
      </w:pPr>
      <w:rPr>
        <w:rFonts w:ascii="Wingdings" w:hAnsi="Wingdings" w:cs="Wingdings" w:hint="default"/>
        <w:szCs w:val="22"/>
      </w:rPr>
    </w:lvl>
  </w:abstractNum>
  <w:abstractNum w:abstractNumId="4" w15:restartNumberingAfterBreak="0">
    <w:nsid w:val="004A42FA"/>
    <w:multiLevelType w:val="hybridMultilevel"/>
    <w:tmpl w:val="D90E805A"/>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6"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62C06EF"/>
    <w:multiLevelType w:val="hybridMultilevel"/>
    <w:tmpl w:val="6B9E0F2E"/>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8" w15:restartNumberingAfterBreak="0">
    <w:nsid w:val="068F582D"/>
    <w:multiLevelType w:val="hybridMultilevel"/>
    <w:tmpl w:val="DE56235A"/>
    <w:lvl w:ilvl="0" w:tplc="AAC6D89A">
      <w:start w:val="1"/>
      <w:numFmt w:val="decimal"/>
      <w:lvlText w:val="%1)"/>
      <w:lvlJc w:val="left"/>
      <w:pPr>
        <w:ind w:left="1068" w:hanging="360"/>
      </w:pPr>
      <w:rPr>
        <w:rFonts w:ascii="Calibri" w:hAnsi="Calibri" w:cs="Arial" w:hint="default"/>
        <w:b w:val="0"/>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07002C40"/>
    <w:multiLevelType w:val="hybridMultilevel"/>
    <w:tmpl w:val="CFB272B0"/>
    <w:lvl w:ilvl="0" w:tplc="E9062DE4">
      <w:start w:val="1"/>
      <w:numFmt w:val="decimal"/>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0" w15:restartNumberingAfterBreak="0">
    <w:nsid w:val="082C2D62"/>
    <w:multiLevelType w:val="hybridMultilevel"/>
    <w:tmpl w:val="44B414BA"/>
    <w:lvl w:ilvl="0" w:tplc="E9062DE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0A213D57"/>
    <w:multiLevelType w:val="multilevel"/>
    <w:tmpl w:val="773CC92E"/>
    <w:lvl w:ilvl="0">
      <w:start w:val="1"/>
      <w:numFmt w:val="decimal"/>
      <w:lvlText w:val="%1."/>
      <w:lvlJc w:val="left"/>
      <w:pPr>
        <w:tabs>
          <w:tab w:val="num" w:pos="705"/>
        </w:tabs>
        <w:ind w:left="705" w:hanging="705"/>
      </w:pPr>
      <w:rPr>
        <w:rFonts w:ascii="Calibri" w:eastAsia="Times New Roman" w:hAnsi="Calibri"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2"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3"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0B764D60"/>
    <w:multiLevelType w:val="hybridMultilevel"/>
    <w:tmpl w:val="8A72C776"/>
    <w:lvl w:ilvl="0" w:tplc="8A14A060">
      <w:start w:val="1"/>
      <w:numFmt w:val="decimal"/>
      <w:lvlText w:val="%1)"/>
      <w:lvlJc w:val="left"/>
      <w:pPr>
        <w:ind w:left="1068" w:hanging="360"/>
      </w:pPr>
      <w:rPr>
        <w:rFonts w:ascii="Calibri" w:hAnsi="Calibri" w:cs="Calibri"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F0D1300"/>
    <w:multiLevelType w:val="hybridMultilevel"/>
    <w:tmpl w:val="42E22C48"/>
    <w:lvl w:ilvl="0" w:tplc="1698063C">
      <w:start w:val="1"/>
      <w:numFmt w:val="decimal"/>
      <w:lvlText w:val="%1)"/>
      <w:lvlJc w:val="left"/>
      <w:pPr>
        <w:ind w:left="1068" w:hanging="360"/>
      </w:pPr>
      <w:rPr>
        <w:rFonts w:ascii="Calibri" w:hAnsi="Calibri" w:cs="Arial" w:hint="default"/>
        <w:sz w:val="22"/>
        <w:szCs w:val="22"/>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0F450EE5"/>
    <w:multiLevelType w:val="hybridMultilevel"/>
    <w:tmpl w:val="BF00EB6C"/>
    <w:lvl w:ilvl="0" w:tplc="3B881ADC">
      <w:start w:val="1"/>
      <w:numFmt w:val="decimal"/>
      <w:lvlText w:val="%1)"/>
      <w:lvlJc w:val="left"/>
      <w:pPr>
        <w:ind w:left="1066" w:hanging="357"/>
      </w:pPr>
      <w:rPr>
        <w:rFonts w:ascii="Calibri" w:hAnsi="Calibri" w:cs="Arial" w:hint="default"/>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100D6B1F"/>
    <w:multiLevelType w:val="hybridMultilevel"/>
    <w:tmpl w:val="8DD488E4"/>
    <w:lvl w:ilvl="0" w:tplc="761EF1BA">
      <w:start w:val="6"/>
      <w:numFmt w:val="decimal"/>
      <w:lvlText w:val="%1)"/>
      <w:lvlJc w:val="left"/>
      <w:pPr>
        <w:ind w:left="1498" w:hanging="360"/>
      </w:pPr>
      <w:rPr>
        <w:rFonts w:ascii="Calibri" w:hAnsi="Calibri" w:cs="Arial" w:hint="default"/>
        <w:sz w:val="22"/>
        <w:szCs w:val="22"/>
      </w:rPr>
    </w:lvl>
    <w:lvl w:ilvl="1" w:tplc="04150019" w:tentative="1">
      <w:start w:val="1"/>
      <w:numFmt w:val="lowerLetter"/>
      <w:lvlText w:val="%2."/>
      <w:lvlJc w:val="left"/>
      <w:pPr>
        <w:ind w:left="1870" w:hanging="360"/>
      </w:pPr>
    </w:lvl>
    <w:lvl w:ilvl="2" w:tplc="0415001B" w:tentative="1">
      <w:start w:val="1"/>
      <w:numFmt w:val="lowerRoman"/>
      <w:lvlText w:val="%3."/>
      <w:lvlJc w:val="right"/>
      <w:pPr>
        <w:ind w:left="2590" w:hanging="180"/>
      </w:pPr>
    </w:lvl>
    <w:lvl w:ilvl="3" w:tplc="0415000F" w:tentative="1">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2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6212B33"/>
    <w:multiLevelType w:val="hybridMultilevel"/>
    <w:tmpl w:val="CE448AEC"/>
    <w:lvl w:ilvl="0" w:tplc="2A101912">
      <w:start w:val="1"/>
      <w:numFmt w:val="decimal"/>
      <w:lvlText w:val="%1)"/>
      <w:lvlJc w:val="left"/>
      <w:pPr>
        <w:ind w:left="1068" w:hanging="360"/>
      </w:pPr>
      <w:rPr>
        <w:rFonts w:ascii="Calibri" w:hAnsi="Calibri" w:cs="Arial" w:hint="default"/>
        <w:color w:val="auto"/>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24" w15:restartNumberingAfterBreak="0">
    <w:nsid w:val="17484F89"/>
    <w:multiLevelType w:val="hybridMultilevel"/>
    <w:tmpl w:val="91C25F9E"/>
    <w:lvl w:ilvl="0" w:tplc="B6F2DE52">
      <w:start w:val="1"/>
      <w:numFmt w:val="decimal"/>
      <w:lvlText w:val="%1)"/>
      <w:lvlJc w:val="left"/>
      <w:pPr>
        <w:ind w:left="1068" w:hanging="360"/>
      </w:pPr>
      <w:rPr>
        <w:rFonts w:ascii="Calibri" w:hAnsi="Calibri" w:cs="Arial" w:hint="default"/>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18454BC2"/>
    <w:multiLevelType w:val="hybridMultilevel"/>
    <w:tmpl w:val="4496AFB8"/>
    <w:lvl w:ilvl="0" w:tplc="96E8A798">
      <w:start w:val="1"/>
      <w:numFmt w:val="decimal"/>
      <w:lvlText w:val="%1)"/>
      <w:lvlJc w:val="left"/>
      <w:pPr>
        <w:ind w:left="1068" w:hanging="360"/>
      </w:pPr>
      <w:rPr>
        <w:rFonts w:ascii="Calibri" w:hAnsi="Calibri" w:cs="Arial" w:hint="default"/>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8" w15:restartNumberingAfterBreak="0">
    <w:nsid w:val="1A9505AE"/>
    <w:multiLevelType w:val="hybridMultilevel"/>
    <w:tmpl w:val="5588995C"/>
    <w:lvl w:ilvl="0" w:tplc="A964FAD0">
      <w:start w:val="1"/>
      <w:numFmt w:val="lowerLetter"/>
      <w:lvlText w:val="%1)"/>
      <w:lvlJc w:val="left"/>
      <w:pPr>
        <w:ind w:left="1428" w:hanging="360"/>
      </w:pPr>
      <w:rPr>
        <w:rFonts w:hint="default"/>
        <w:b w:val="0"/>
        <w:bCs w:val="0"/>
        <w:i w:val="0"/>
        <w:iCs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1AD75222"/>
    <w:multiLevelType w:val="hybridMultilevel"/>
    <w:tmpl w:val="B1909314"/>
    <w:lvl w:ilvl="0" w:tplc="06B840C2">
      <w:start w:val="1"/>
      <w:numFmt w:val="decimal"/>
      <w:lvlText w:val="%1)"/>
      <w:lvlJc w:val="left"/>
      <w:pPr>
        <w:ind w:left="1068" w:hanging="360"/>
      </w:pPr>
      <w:rPr>
        <w:rFonts w:ascii="Calibri" w:hAnsi="Calibri"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0870809"/>
    <w:multiLevelType w:val="hybridMultilevel"/>
    <w:tmpl w:val="03ECAE80"/>
    <w:lvl w:ilvl="0" w:tplc="04150001">
      <w:start w:val="1"/>
      <w:numFmt w:val="bullet"/>
      <w:lvlText w:val=""/>
      <w:lvlJc w:val="left"/>
      <w:pPr>
        <w:ind w:left="825" w:hanging="360"/>
      </w:pPr>
      <w:rPr>
        <w:rFonts w:ascii="Symbol" w:hAnsi="Symbol" w:hint="default"/>
      </w:rPr>
    </w:lvl>
    <w:lvl w:ilvl="1" w:tplc="04150003" w:tentative="1">
      <w:start w:val="1"/>
      <w:numFmt w:val="bullet"/>
      <w:lvlText w:val="o"/>
      <w:lvlJc w:val="left"/>
      <w:pPr>
        <w:ind w:left="1545" w:hanging="360"/>
      </w:pPr>
      <w:rPr>
        <w:rFonts w:ascii="Courier New" w:hAnsi="Courier New" w:cs="Courier New" w:hint="default"/>
      </w:rPr>
    </w:lvl>
    <w:lvl w:ilvl="2" w:tplc="04150005" w:tentative="1">
      <w:start w:val="1"/>
      <w:numFmt w:val="bullet"/>
      <w:lvlText w:val=""/>
      <w:lvlJc w:val="left"/>
      <w:pPr>
        <w:ind w:left="2265" w:hanging="360"/>
      </w:pPr>
      <w:rPr>
        <w:rFonts w:ascii="Wingdings" w:hAnsi="Wingdings" w:hint="default"/>
      </w:rPr>
    </w:lvl>
    <w:lvl w:ilvl="3" w:tplc="04150001" w:tentative="1">
      <w:start w:val="1"/>
      <w:numFmt w:val="bullet"/>
      <w:lvlText w:val=""/>
      <w:lvlJc w:val="left"/>
      <w:pPr>
        <w:ind w:left="2985" w:hanging="360"/>
      </w:pPr>
      <w:rPr>
        <w:rFonts w:ascii="Symbol" w:hAnsi="Symbol" w:hint="default"/>
      </w:rPr>
    </w:lvl>
    <w:lvl w:ilvl="4" w:tplc="04150003" w:tentative="1">
      <w:start w:val="1"/>
      <w:numFmt w:val="bullet"/>
      <w:lvlText w:val="o"/>
      <w:lvlJc w:val="left"/>
      <w:pPr>
        <w:ind w:left="3705" w:hanging="360"/>
      </w:pPr>
      <w:rPr>
        <w:rFonts w:ascii="Courier New" w:hAnsi="Courier New" w:cs="Courier New" w:hint="default"/>
      </w:rPr>
    </w:lvl>
    <w:lvl w:ilvl="5" w:tplc="04150005" w:tentative="1">
      <w:start w:val="1"/>
      <w:numFmt w:val="bullet"/>
      <w:lvlText w:val=""/>
      <w:lvlJc w:val="left"/>
      <w:pPr>
        <w:ind w:left="4425" w:hanging="360"/>
      </w:pPr>
      <w:rPr>
        <w:rFonts w:ascii="Wingdings" w:hAnsi="Wingdings" w:hint="default"/>
      </w:rPr>
    </w:lvl>
    <w:lvl w:ilvl="6" w:tplc="04150001" w:tentative="1">
      <w:start w:val="1"/>
      <w:numFmt w:val="bullet"/>
      <w:lvlText w:val=""/>
      <w:lvlJc w:val="left"/>
      <w:pPr>
        <w:ind w:left="5145" w:hanging="360"/>
      </w:pPr>
      <w:rPr>
        <w:rFonts w:ascii="Symbol" w:hAnsi="Symbol" w:hint="default"/>
      </w:rPr>
    </w:lvl>
    <w:lvl w:ilvl="7" w:tplc="04150003" w:tentative="1">
      <w:start w:val="1"/>
      <w:numFmt w:val="bullet"/>
      <w:lvlText w:val="o"/>
      <w:lvlJc w:val="left"/>
      <w:pPr>
        <w:ind w:left="5865" w:hanging="360"/>
      </w:pPr>
      <w:rPr>
        <w:rFonts w:ascii="Courier New" w:hAnsi="Courier New" w:cs="Courier New" w:hint="default"/>
      </w:rPr>
    </w:lvl>
    <w:lvl w:ilvl="8" w:tplc="04150005" w:tentative="1">
      <w:start w:val="1"/>
      <w:numFmt w:val="bullet"/>
      <w:lvlText w:val=""/>
      <w:lvlJc w:val="left"/>
      <w:pPr>
        <w:ind w:left="6585" w:hanging="360"/>
      </w:pPr>
      <w:rPr>
        <w:rFonts w:ascii="Wingdings" w:hAnsi="Wingdings" w:hint="default"/>
      </w:rPr>
    </w:lvl>
  </w:abstractNum>
  <w:abstractNum w:abstractNumId="34" w15:restartNumberingAfterBreak="0">
    <w:nsid w:val="22BA624C"/>
    <w:multiLevelType w:val="hybridMultilevel"/>
    <w:tmpl w:val="8F621518"/>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5"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7DB2583"/>
    <w:multiLevelType w:val="hybridMultilevel"/>
    <w:tmpl w:val="C20A8C10"/>
    <w:lvl w:ilvl="0" w:tplc="A93C1102">
      <w:start w:val="1"/>
      <w:numFmt w:val="decimal"/>
      <w:lvlText w:val="%1)"/>
      <w:lvlJc w:val="left"/>
      <w:pPr>
        <w:ind w:left="1068" w:hanging="360"/>
      </w:pPr>
      <w:rPr>
        <w:rFonts w:ascii="Calibri" w:hAnsi="Calibri" w:cs="Calibri" w:hint="default"/>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38" w15:restartNumberingAfterBreak="0">
    <w:nsid w:val="2C311B7E"/>
    <w:multiLevelType w:val="hybridMultilevel"/>
    <w:tmpl w:val="B62E85A4"/>
    <w:lvl w:ilvl="0" w:tplc="CCDCCF76">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C457F57"/>
    <w:multiLevelType w:val="hybridMultilevel"/>
    <w:tmpl w:val="27FC68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E675E1D"/>
    <w:multiLevelType w:val="hybridMultilevel"/>
    <w:tmpl w:val="E514BEA0"/>
    <w:lvl w:ilvl="0" w:tplc="310262B0">
      <w:start w:val="1"/>
      <w:numFmt w:val="decimal"/>
      <w:lvlText w:val="%1/."/>
      <w:lvlJc w:val="left"/>
      <w:pPr>
        <w:tabs>
          <w:tab w:val="num" w:pos="1440"/>
        </w:tabs>
        <w:ind w:left="1440" w:hanging="360"/>
      </w:pPr>
    </w:lvl>
    <w:lvl w:ilvl="1" w:tplc="C65C724E">
      <w:start w:val="8"/>
      <w:numFmt w:val="decimal"/>
      <w:lvlText w:val="22.%2."/>
      <w:lvlJc w:val="left"/>
      <w:pPr>
        <w:tabs>
          <w:tab w:val="num" w:pos="1440"/>
        </w:tabs>
        <w:ind w:left="1440" w:hanging="360"/>
      </w:pPr>
      <w:rPr>
        <w:b w:val="0"/>
        <w:i w:val="0"/>
        <w:sz w:val="20"/>
        <w:szCs w:val="20"/>
      </w:rPr>
    </w:lvl>
    <w:lvl w:ilvl="2" w:tplc="0415001B">
      <w:start w:val="1"/>
      <w:numFmt w:val="decimal"/>
      <w:lvlText w:val="%3."/>
      <w:lvlJc w:val="left"/>
      <w:pPr>
        <w:tabs>
          <w:tab w:val="num" w:pos="360"/>
        </w:tabs>
        <w:ind w:left="360" w:hanging="360"/>
      </w:pPr>
    </w:lvl>
    <w:lvl w:ilvl="3" w:tplc="4566E7CA">
      <w:start w:val="10"/>
      <w:numFmt w:val="decimal"/>
      <w:lvlText w:val="%4."/>
      <w:lvlJc w:val="left"/>
      <w:pPr>
        <w:tabs>
          <w:tab w:val="num" w:pos="360"/>
        </w:tabs>
        <w:ind w:left="360" w:hanging="360"/>
      </w:pPr>
      <w:rPr>
        <w:rFonts w:hint="default"/>
        <w:b/>
        <w:sz w:val="22"/>
        <w:szCs w:val="22"/>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7213CF1"/>
    <w:multiLevelType w:val="hybridMultilevel"/>
    <w:tmpl w:val="70247FA4"/>
    <w:lvl w:ilvl="0" w:tplc="AEBA9876">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37805B8B"/>
    <w:multiLevelType w:val="hybridMultilevel"/>
    <w:tmpl w:val="F8F8F0C6"/>
    <w:lvl w:ilvl="0" w:tplc="74961870">
      <w:start w:val="1"/>
      <w:numFmt w:val="decimal"/>
      <w:lvlText w:val="%1)"/>
      <w:lvlJc w:val="left"/>
      <w:pPr>
        <w:ind w:left="1068" w:hanging="360"/>
      </w:pPr>
      <w:rPr>
        <w:rFonts w:ascii="Calibri" w:hAnsi="Calibri" w:cs="Arial" w:hint="default"/>
        <w:color w:val="auto"/>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38A26316"/>
    <w:multiLevelType w:val="hybridMultilevel"/>
    <w:tmpl w:val="9C3E7120"/>
    <w:lvl w:ilvl="0" w:tplc="541C1E26">
      <w:start w:val="1"/>
      <w:numFmt w:val="decimal"/>
      <w:lvlText w:val="%1)"/>
      <w:lvlJc w:val="left"/>
      <w:pPr>
        <w:ind w:left="1068" w:hanging="360"/>
      </w:pPr>
      <w:rPr>
        <w:rFonts w:ascii="Calibri" w:hAnsi="Calibri" w:cs="Arial" w:hint="default"/>
        <w:color w:val="auto"/>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39B811E5"/>
    <w:multiLevelType w:val="hybridMultilevel"/>
    <w:tmpl w:val="A6EE9B82"/>
    <w:lvl w:ilvl="0" w:tplc="77B85DE2">
      <w:start w:val="1"/>
      <w:numFmt w:val="decimal"/>
      <w:lvlText w:val="%1)"/>
      <w:lvlJc w:val="left"/>
      <w:pPr>
        <w:ind w:left="1068" w:hanging="360"/>
      </w:pPr>
      <w:rPr>
        <w:rFonts w:ascii="Calibri" w:hAnsi="Calibri" w:cs="Arial" w:hint="default"/>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346227"/>
    <w:multiLevelType w:val="hybridMultilevel"/>
    <w:tmpl w:val="73A6495C"/>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3" w15:restartNumberingAfterBreak="0">
    <w:nsid w:val="428075B0"/>
    <w:multiLevelType w:val="hybridMultilevel"/>
    <w:tmpl w:val="635424F2"/>
    <w:lvl w:ilvl="0" w:tplc="DA14D6C2">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41E7273"/>
    <w:multiLevelType w:val="multilevel"/>
    <w:tmpl w:val="AD8C5934"/>
    <w:lvl w:ilvl="0">
      <w:start w:val="3"/>
      <w:numFmt w:val="decimal"/>
      <w:lvlText w:val="%1."/>
      <w:lvlJc w:val="left"/>
      <w:pPr>
        <w:ind w:left="435" w:hanging="435"/>
      </w:pPr>
      <w:rPr>
        <w:rFonts w:hint="default"/>
      </w:rPr>
    </w:lvl>
    <w:lvl w:ilvl="1">
      <w:start w:val="10"/>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45C8414E"/>
    <w:multiLevelType w:val="hybridMultilevel"/>
    <w:tmpl w:val="0C4AED0C"/>
    <w:lvl w:ilvl="0" w:tplc="E6A00E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9337578"/>
    <w:multiLevelType w:val="hybridMultilevel"/>
    <w:tmpl w:val="43E88154"/>
    <w:lvl w:ilvl="0" w:tplc="04EC1D34">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7"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4BAC49EE"/>
    <w:multiLevelType w:val="hybridMultilevel"/>
    <w:tmpl w:val="E7ECFD28"/>
    <w:lvl w:ilvl="0" w:tplc="A4CE187C">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2" w15:restartNumberingAfterBreak="0">
    <w:nsid w:val="54EA5CE1"/>
    <w:multiLevelType w:val="hybridMultilevel"/>
    <w:tmpl w:val="6234D424"/>
    <w:lvl w:ilvl="0" w:tplc="EDEE5482">
      <w:start w:val="1"/>
      <w:numFmt w:val="decimal"/>
      <w:lvlText w:val="%1)"/>
      <w:lvlJc w:val="left"/>
      <w:pPr>
        <w:ind w:left="1068" w:hanging="360"/>
      </w:pPr>
      <w:rPr>
        <w:rFonts w:ascii="Calibri" w:hAnsi="Calibri" w:cs="Arial" w:hint="default"/>
        <w:strike w:val="0"/>
        <w:color w:val="auto"/>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3"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4"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A8D2064"/>
    <w:multiLevelType w:val="hybridMultilevel"/>
    <w:tmpl w:val="8F621D30"/>
    <w:lvl w:ilvl="0" w:tplc="04EC1D3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2"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E33608B"/>
    <w:multiLevelType w:val="hybridMultilevel"/>
    <w:tmpl w:val="0908C1C2"/>
    <w:lvl w:ilvl="0" w:tplc="D276B57C">
      <w:start w:val="3"/>
      <w:numFmt w:val="decimal"/>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6" w15:restartNumberingAfterBreak="0">
    <w:nsid w:val="72A16509"/>
    <w:multiLevelType w:val="hybridMultilevel"/>
    <w:tmpl w:val="A5F670CA"/>
    <w:lvl w:ilvl="0" w:tplc="1C90125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9" w15:restartNumberingAfterBreak="0">
    <w:nsid w:val="76863D9E"/>
    <w:multiLevelType w:val="hybridMultilevel"/>
    <w:tmpl w:val="CE149322"/>
    <w:lvl w:ilvl="0" w:tplc="ED940366">
      <w:start w:val="1"/>
      <w:numFmt w:val="decimal"/>
      <w:lvlText w:val="%1)"/>
      <w:lvlJc w:val="left"/>
      <w:pPr>
        <w:ind w:left="1068" w:hanging="360"/>
      </w:pPr>
      <w:rPr>
        <w:rFonts w:ascii="Calibri" w:hAnsi="Calibri" w:cs="Arial" w:hint="default"/>
        <w:color w:val="auto"/>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0" w15:restartNumberingAfterBreak="0">
    <w:nsid w:val="768D4A33"/>
    <w:multiLevelType w:val="hybridMultilevel"/>
    <w:tmpl w:val="61821E40"/>
    <w:lvl w:ilvl="0" w:tplc="D6DAE6F0">
      <w:start w:val="1"/>
      <w:numFmt w:val="decimal"/>
      <w:lvlText w:val="%1)"/>
      <w:lvlJc w:val="left"/>
      <w:pPr>
        <w:ind w:left="1068" w:hanging="360"/>
      </w:pPr>
      <w:rPr>
        <w:rFonts w:ascii="Calibri" w:hAnsi="Calibri" w:cs="Arial" w:hint="default"/>
        <w:color w:val="auto"/>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F8A1AA1"/>
    <w:multiLevelType w:val="hybridMultilevel"/>
    <w:tmpl w:val="0C00B420"/>
    <w:lvl w:ilvl="0" w:tplc="E4EA9168">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11313700">
    <w:abstractNumId w:val="47"/>
  </w:num>
  <w:num w:numId="2" w16cid:durableId="475991543">
    <w:abstractNumId w:val="20"/>
  </w:num>
  <w:num w:numId="3" w16cid:durableId="455485970">
    <w:abstractNumId w:val="6"/>
  </w:num>
  <w:num w:numId="4" w16cid:durableId="2044868232">
    <w:abstractNumId w:val="71"/>
  </w:num>
  <w:num w:numId="5" w16cid:durableId="154735425">
    <w:abstractNumId w:val="42"/>
  </w:num>
  <w:num w:numId="6" w16cid:durableId="1518302172">
    <w:abstractNumId w:val="31"/>
  </w:num>
  <w:num w:numId="7" w16cid:durableId="1453018447">
    <w:abstractNumId w:val="59"/>
  </w:num>
  <w:num w:numId="8" w16cid:durableId="319425139">
    <w:abstractNumId w:val="82"/>
  </w:num>
  <w:num w:numId="9" w16cid:durableId="1123113542">
    <w:abstractNumId w:val="27"/>
  </w:num>
  <w:num w:numId="10" w16cid:durableId="1648246375">
    <w:abstractNumId w:val="68"/>
  </w:num>
  <w:num w:numId="11" w16cid:durableId="395976867">
    <w:abstractNumId w:val="51"/>
  </w:num>
  <w:num w:numId="12" w16cid:durableId="919489006">
    <w:abstractNumId w:val="41"/>
  </w:num>
  <w:num w:numId="13" w16cid:durableId="663123231">
    <w:abstractNumId w:val="21"/>
  </w:num>
  <w:num w:numId="14" w16cid:durableId="1667512956">
    <w:abstractNumId w:val="57"/>
  </w:num>
  <w:num w:numId="15" w16cid:durableId="1659264246">
    <w:abstractNumId w:val="66"/>
  </w:num>
  <w:num w:numId="16" w16cid:durableId="551964366">
    <w:abstractNumId w:val="83"/>
  </w:num>
  <w:num w:numId="17" w16cid:durableId="1150900526">
    <w:abstractNumId w:val="35"/>
  </w:num>
  <w:num w:numId="18" w16cid:durableId="469052004">
    <w:abstractNumId w:val="12"/>
  </w:num>
  <w:num w:numId="19" w16cid:durableId="443765969">
    <w:abstractNumId w:val="63"/>
  </w:num>
  <w:num w:numId="20" w16cid:durableId="20514967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46170897">
    <w:abstractNumId w:val="15"/>
  </w:num>
  <w:num w:numId="22" w16cid:durableId="895629944">
    <w:abstractNumId w:val="16"/>
  </w:num>
  <w:num w:numId="23" w16cid:durableId="108166613">
    <w:abstractNumId w:val="43"/>
  </w:num>
  <w:num w:numId="24" w16cid:durableId="220412437">
    <w:abstractNumId w:val="30"/>
  </w:num>
  <w:num w:numId="25" w16cid:durableId="916134226">
    <w:abstractNumId w:val="48"/>
  </w:num>
  <w:num w:numId="26" w16cid:durableId="483204645">
    <w:abstractNumId w:val="13"/>
  </w:num>
  <w:num w:numId="27" w16cid:durableId="1326013329">
    <w:abstractNumId w:val="45"/>
  </w:num>
  <w:num w:numId="28" w16cid:durableId="594360233">
    <w:abstractNumId w:val="61"/>
  </w:num>
  <w:num w:numId="29" w16cid:durableId="71702595">
    <w:abstractNumId w:val="58"/>
  </w:num>
  <w:num w:numId="30" w16cid:durableId="1144083598">
    <w:abstractNumId w:val="65"/>
  </w:num>
  <w:num w:numId="31" w16cid:durableId="503715176">
    <w:abstractNumId w:val="70"/>
  </w:num>
  <w:num w:numId="32" w16cid:durableId="34546165">
    <w:abstractNumId w:val="32"/>
  </w:num>
  <w:num w:numId="33" w16cid:durableId="1481850689">
    <w:abstractNumId w:val="37"/>
  </w:num>
  <w:num w:numId="34" w16cid:durableId="590045480">
    <w:abstractNumId w:val="5"/>
  </w:num>
  <w:num w:numId="35" w16cid:durableId="1940022600">
    <w:abstractNumId w:val="78"/>
  </w:num>
  <w:num w:numId="36" w16cid:durableId="1734083386">
    <w:abstractNumId w:val="74"/>
  </w:num>
  <w:num w:numId="37" w16cid:durableId="1370304074">
    <w:abstractNumId w:val="84"/>
  </w:num>
  <w:num w:numId="38" w16cid:durableId="2084333460">
    <w:abstractNumId w:val="72"/>
  </w:num>
  <w:num w:numId="39" w16cid:durableId="1339769955">
    <w:abstractNumId w:val="64"/>
  </w:num>
  <w:num w:numId="40" w16cid:durableId="20400860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6178516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0038428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80478550">
    <w:abstractNumId w:val="81"/>
  </w:num>
  <w:num w:numId="44" w16cid:durableId="1214803610">
    <w:abstractNumId w:val="77"/>
  </w:num>
  <w:num w:numId="45" w16cid:durableId="1602645123">
    <w:abstractNumId w:val="75"/>
  </w:num>
  <w:num w:numId="46" w16cid:durableId="639189850">
    <w:abstractNumId w:val="3"/>
  </w:num>
  <w:num w:numId="47" w16cid:durableId="561984980">
    <w:abstractNumId w:val="7"/>
  </w:num>
  <w:num w:numId="48" w16cid:durableId="520976067">
    <w:abstractNumId w:val="40"/>
  </w:num>
  <w:num w:numId="49" w16cid:durableId="314378952">
    <w:abstractNumId w:val="8"/>
  </w:num>
  <w:num w:numId="50" w16cid:durableId="1241868404">
    <w:abstractNumId w:val="18"/>
  </w:num>
  <w:num w:numId="51" w16cid:durableId="1856964859">
    <w:abstractNumId w:val="25"/>
  </w:num>
  <w:num w:numId="52" w16cid:durableId="1318146105">
    <w:abstractNumId w:val="24"/>
  </w:num>
  <w:num w:numId="53" w16cid:durableId="1127235069">
    <w:abstractNumId w:val="50"/>
  </w:num>
  <w:num w:numId="54" w16cid:durableId="200091871">
    <w:abstractNumId w:val="79"/>
  </w:num>
  <w:num w:numId="55" w16cid:durableId="644242307">
    <w:abstractNumId w:val="17"/>
  </w:num>
  <w:num w:numId="56" w16cid:durableId="1430078103">
    <w:abstractNumId w:val="36"/>
  </w:num>
  <w:num w:numId="57" w16cid:durableId="1646549599">
    <w:abstractNumId w:val="28"/>
  </w:num>
  <w:num w:numId="58" w16cid:durableId="1016614321">
    <w:abstractNumId w:val="44"/>
  </w:num>
  <w:num w:numId="59" w16cid:durableId="141234495">
    <w:abstractNumId w:val="46"/>
  </w:num>
  <w:num w:numId="60" w16cid:durableId="1773622424">
    <w:abstractNumId w:val="22"/>
  </w:num>
  <w:num w:numId="61" w16cid:durableId="1117795345">
    <w:abstractNumId w:val="62"/>
  </w:num>
  <w:num w:numId="62" w16cid:durableId="1348630854">
    <w:abstractNumId w:val="49"/>
  </w:num>
  <w:num w:numId="63" w16cid:durableId="1987389057">
    <w:abstractNumId w:val="80"/>
  </w:num>
  <w:num w:numId="64" w16cid:durableId="1303391043">
    <w:abstractNumId w:val="4"/>
  </w:num>
  <w:num w:numId="65" w16cid:durableId="1870874489">
    <w:abstractNumId w:val="55"/>
  </w:num>
  <w:num w:numId="66" w16cid:durableId="1057825854">
    <w:abstractNumId w:val="14"/>
  </w:num>
  <w:num w:numId="67" w16cid:durableId="1505591083">
    <w:abstractNumId w:val="9"/>
  </w:num>
  <w:num w:numId="68" w16cid:durableId="931820886">
    <w:abstractNumId w:val="10"/>
  </w:num>
  <w:num w:numId="69" w16cid:durableId="1189224140">
    <w:abstractNumId w:val="29"/>
  </w:num>
  <w:num w:numId="70" w16cid:durableId="443618120">
    <w:abstractNumId w:val="73"/>
  </w:num>
  <w:num w:numId="71" w16cid:durableId="824246821">
    <w:abstractNumId w:val="53"/>
  </w:num>
  <w:num w:numId="72" w16cid:durableId="1582180577">
    <w:abstractNumId w:val="38"/>
  </w:num>
  <w:num w:numId="73" w16cid:durableId="2086340071">
    <w:abstractNumId w:val="85"/>
  </w:num>
  <w:num w:numId="74" w16cid:durableId="1593855850">
    <w:abstractNumId w:val="60"/>
  </w:num>
  <w:num w:numId="75" w16cid:durableId="1478375033">
    <w:abstractNumId w:val="56"/>
  </w:num>
  <w:num w:numId="76" w16cid:durableId="1743481317">
    <w:abstractNumId w:val="67"/>
  </w:num>
  <w:num w:numId="77" w16cid:durableId="410663672">
    <w:abstractNumId w:val="19"/>
  </w:num>
  <w:num w:numId="78" w16cid:durableId="1938319346">
    <w:abstractNumId w:val="54"/>
  </w:num>
  <w:num w:numId="79" w16cid:durableId="575045014">
    <w:abstractNumId w:val="11"/>
  </w:num>
  <w:num w:numId="80" w16cid:durableId="1880895617">
    <w:abstractNumId w:val="69"/>
  </w:num>
  <w:num w:numId="81" w16cid:durableId="203943337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778594743">
    <w:abstractNumId w:val="33"/>
  </w:num>
  <w:num w:numId="83" w16cid:durableId="2146461968">
    <w:abstractNumId w:val="39"/>
  </w:num>
  <w:num w:numId="84" w16cid:durableId="2123453074">
    <w:abstractNumId w:val="52"/>
  </w:num>
  <w:num w:numId="85" w16cid:durableId="1400859668">
    <w:abstractNumId w:val="34"/>
  </w:num>
  <w:num w:numId="86" w16cid:durableId="1535265586">
    <w:abstractNumId w:val="7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DF8"/>
    <w:rsid w:val="00006E36"/>
    <w:rsid w:val="000073DD"/>
    <w:rsid w:val="00011179"/>
    <w:rsid w:val="000113F5"/>
    <w:rsid w:val="00011427"/>
    <w:rsid w:val="00012F79"/>
    <w:rsid w:val="00012FB0"/>
    <w:rsid w:val="00013A2B"/>
    <w:rsid w:val="0001441E"/>
    <w:rsid w:val="0001515A"/>
    <w:rsid w:val="00016CE0"/>
    <w:rsid w:val="0001784E"/>
    <w:rsid w:val="0002064D"/>
    <w:rsid w:val="00020792"/>
    <w:rsid w:val="00020F62"/>
    <w:rsid w:val="000210D9"/>
    <w:rsid w:val="000236DA"/>
    <w:rsid w:val="000239B3"/>
    <w:rsid w:val="00023EDE"/>
    <w:rsid w:val="00025FE0"/>
    <w:rsid w:val="000272CF"/>
    <w:rsid w:val="000273E9"/>
    <w:rsid w:val="00031ABB"/>
    <w:rsid w:val="00032E9D"/>
    <w:rsid w:val="000339B0"/>
    <w:rsid w:val="00033A75"/>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0555"/>
    <w:rsid w:val="00071FE3"/>
    <w:rsid w:val="00072501"/>
    <w:rsid w:val="00072BE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BC4"/>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06B8"/>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243F"/>
    <w:rsid w:val="001355C1"/>
    <w:rsid w:val="001402AB"/>
    <w:rsid w:val="001407D1"/>
    <w:rsid w:val="00145336"/>
    <w:rsid w:val="00145825"/>
    <w:rsid w:val="001469C9"/>
    <w:rsid w:val="00150013"/>
    <w:rsid w:val="00151B6F"/>
    <w:rsid w:val="001549EF"/>
    <w:rsid w:val="001558D8"/>
    <w:rsid w:val="001567FB"/>
    <w:rsid w:val="0015712B"/>
    <w:rsid w:val="001575B5"/>
    <w:rsid w:val="0016006C"/>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2D48"/>
    <w:rsid w:val="001C4D26"/>
    <w:rsid w:val="001C6F0D"/>
    <w:rsid w:val="001C7E2C"/>
    <w:rsid w:val="001D0464"/>
    <w:rsid w:val="001D054B"/>
    <w:rsid w:val="001D2EAF"/>
    <w:rsid w:val="001D509F"/>
    <w:rsid w:val="001D5115"/>
    <w:rsid w:val="001D5FA5"/>
    <w:rsid w:val="001E078F"/>
    <w:rsid w:val="001E10B2"/>
    <w:rsid w:val="001E1411"/>
    <w:rsid w:val="001E1F2E"/>
    <w:rsid w:val="001E2A56"/>
    <w:rsid w:val="001E44B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33A8"/>
    <w:rsid w:val="0021629D"/>
    <w:rsid w:val="00216F55"/>
    <w:rsid w:val="0021765C"/>
    <w:rsid w:val="00221611"/>
    <w:rsid w:val="00221F2B"/>
    <w:rsid w:val="00222F9F"/>
    <w:rsid w:val="002230B5"/>
    <w:rsid w:val="0022373D"/>
    <w:rsid w:val="002240E4"/>
    <w:rsid w:val="00224766"/>
    <w:rsid w:val="00224BA8"/>
    <w:rsid w:val="00224F23"/>
    <w:rsid w:val="00226040"/>
    <w:rsid w:val="00226CF8"/>
    <w:rsid w:val="00231021"/>
    <w:rsid w:val="00231203"/>
    <w:rsid w:val="00231BF0"/>
    <w:rsid w:val="002330DA"/>
    <w:rsid w:val="0023336C"/>
    <w:rsid w:val="002337D5"/>
    <w:rsid w:val="00233C69"/>
    <w:rsid w:val="00234000"/>
    <w:rsid w:val="002342F7"/>
    <w:rsid w:val="002355BB"/>
    <w:rsid w:val="00241E9F"/>
    <w:rsid w:val="00243D0F"/>
    <w:rsid w:val="002441E1"/>
    <w:rsid w:val="00244260"/>
    <w:rsid w:val="00245F53"/>
    <w:rsid w:val="00247908"/>
    <w:rsid w:val="0024792E"/>
    <w:rsid w:val="002511EE"/>
    <w:rsid w:val="0025173A"/>
    <w:rsid w:val="002532C3"/>
    <w:rsid w:val="002548AD"/>
    <w:rsid w:val="00255149"/>
    <w:rsid w:val="00261683"/>
    <w:rsid w:val="00262365"/>
    <w:rsid w:val="0026273C"/>
    <w:rsid w:val="00262836"/>
    <w:rsid w:val="002633C2"/>
    <w:rsid w:val="00264972"/>
    <w:rsid w:val="00265C9F"/>
    <w:rsid w:val="00265D55"/>
    <w:rsid w:val="0026700B"/>
    <w:rsid w:val="00267616"/>
    <w:rsid w:val="00267858"/>
    <w:rsid w:val="00271154"/>
    <w:rsid w:val="00273729"/>
    <w:rsid w:val="002739DD"/>
    <w:rsid w:val="00274508"/>
    <w:rsid w:val="0027456A"/>
    <w:rsid w:val="00274B84"/>
    <w:rsid w:val="00275B02"/>
    <w:rsid w:val="002776AC"/>
    <w:rsid w:val="00280C82"/>
    <w:rsid w:val="0028129B"/>
    <w:rsid w:val="00283455"/>
    <w:rsid w:val="0028464D"/>
    <w:rsid w:val="002859F3"/>
    <w:rsid w:val="00285F77"/>
    <w:rsid w:val="00286AAC"/>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836"/>
    <w:rsid w:val="002A3ECF"/>
    <w:rsid w:val="002A6128"/>
    <w:rsid w:val="002A7E0F"/>
    <w:rsid w:val="002B0F0A"/>
    <w:rsid w:val="002B2A7B"/>
    <w:rsid w:val="002B2E35"/>
    <w:rsid w:val="002B3312"/>
    <w:rsid w:val="002B47EA"/>
    <w:rsid w:val="002B4BFC"/>
    <w:rsid w:val="002B4D64"/>
    <w:rsid w:val="002B5817"/>
    <w:rsid w:val="002B62C6"/>
    <w:rsid w:val="002B6F98"/>
    <w:rsid w:val="002B7865"/>
    <w:rsid w:val="002C0F80"/>
    <w:rsid w:val="002C107F"/>
    <w:rsid w:val="002C2031"/>
    <w:rsid w:val="002C2616"/>
    <w:rsid w:val="002C3573"/>
    <w:rsid w:val="002C6CE5"/>
    <w:rsid w:val="002C7022"/>
    <w:rsid w:val="002C7E68"/>
    <w:rsid w:val="002D431C"/>
    <w:rsid w:val="002D4477"/>
    <w:rsid w:val="002E24E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24B"/>
    <w:rsid w:val="003076FA"/>
    <w:rsid w:val="00311E7B"/>
    <w:rsid w:val="00312570"/>
    <w:rsid w:val="00312A60"/>
    <w:rsid w:val="0031343F"/>
    <w:rsid w:val="00314589"/>
    <w:rsid w:val="0031587F"/>
    <w:rsid w:val="00321DD5"/>
    <w:rsid w:val="00322091"/>
    <w:rsid w:val="00324E81"/>
    <w:rsid w:val="00325F85"/>
    <w:rsid w:val="00327148"/>
    <w:rsid w:val="0033270E"/>
    <w:rsid w:val="00334A4C"/>
    <w:rsid w:val="00335E18"/>
    <w:rsid w:val="00337033"/>
    <w:rsid w:val="00337F58"/>
    <w:rsid w:val="003416DA"/>
    <w:rsid w:val="00341A18"/>
    <w:rsid w:val="00341AAC"/>
    <w:rsid w:val="00345B10"/>
    <w:rsid w:val="003472D6"/>
    <w:rsid w:val="00347CDE"/>
    <w:rsid w:val="00350BB2"/>
    <w:rsid w:val="00350D63"/>
    <w:rsid w:val="00350E02"/>
    <w:rsid w:val="003536F1"/>
    <w:rsid w:val="003545BD"/>
    <w:rsid w:val="00354AFF"/>
    <w:rsid w:val="003551FC"/>
    <w:rsid w:val="00355D67"/>
    <w:rsid w:val="00356F74"/>
    <w:rsid w:val="00357931"/>
    <w:rsid w:val="00360A08"/>
    <w:rsid w:val="00360F29"/>
    <w:rsid w:val="003629C9"/>
    <w:rsid w:val="0036497F"/>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6F1"/>
    <w:rsid w:val="00387D22"/>
    <w:rsid w:val="0039187A"/>
    <w:rsid w:val="00392A83"/>
    <w:rsid w:val="00395D26"/>
    <w:rsid w:val="003961A3"/>
    <w:rsid w:val="0039667B"/>
    <w:rsid w:val="00397F6C"/>
    <w:rsid w:val="003A0ADD"/>
    <w:rsid w:val="003A0EEA"/>
    <w:rsid w:val="003A12B0"/>
    <w:rsid w:val="003A2794"/>
    <w:rsid w:val="003A39FA"/>
    <w:rsid w:val="003A6522"/>
    <w:rsid w:val="003A7202"/>
    <w:rsid w:val="003B03E6"/>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474E"/>
    <w:rsid w:val="003F6611"/>
    <w:rsid w:val="003F6C86"/>
    <w:rsid w:val="003F702A"/>
    <w:rsid w:val="004006D0"/>
    <w:rsid w:val="00402D6C"/>
    <w:rsid w:val="00403077"/>
    <w:rsid w:val="00406A25"/>
    <w:rsid w:val="00407783"/>
    <w:rsid w:val="004105E9"/>
    <w:rsid w:val="00412994"/>
    <w:rsid w:val="00412E59"/>
    <w:rsid w:val="004134E4"/>
    <w:rsid w:val="0041471C"/>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5DB0"/>
    <w:rsid w:val="00487AA0"/>
    <w:rsid w:val="004906EB"/>
    <w:rsid w:val="004910E3"/>
    <w:rsid w:val="00491142"/>
    <w:rsid w:val="00491DF0"/>
    <w:rsid w:val="00493C9D"/>
    <w:rsid w:val="00493F3E"/>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37ED"/>
    <w:rsid w:val="004C485B"/>
    <w:rsid w:val="004D17D7"/>
    <w:rsid w:val="004D29D4"/>
    <w:rsid w:val="004D3DF7"/>
    <w:rsid w:val="004D5611"/>
    <w:rsid w:val="004D5FCE"/>
    <w:rsid w:val="004D5FFD"/>
    <w:rsid w:val="004D64B6"/>
    <w:rsid w:val="004D6AB7"/>
    <w:rsid w:val="004D7365"/>
    <w:rsid w:val="004E0B19"/>
    <w:rsid w:val="004E41B6"/>
    <w:rsid w:val="004E4393"/>
    <w:rsid w:val="004E48E9"/>
    <w:rsid w:val="004E528A"/>
    <w:rsid w:val="004E75D3"/>
    <w:rsid w:val="004F0088"/>
    <w:rsid w:val="004F0094"/>
    <w:rsid w:val="004F0173"/>
    <w:rsid w:val="004F0448"/>
    <w:rsid w:val="004F10E0"/>
    <w:rsid w:val="004F2115"/>
    <w:rsid w:val="004F3D3C"/>
    <w:rsid w:val="004F4963"/>
    <w:rsid w:val="004F5B37"/>
    <w:rsid w:val="004F5F13"/>
    <w:rsid w:val="004F6F2C"/>
    <w:rsid w:val="004F75CF"/>
    <w:rsid w:val="004F7C92"/>
    <w:rsid w:val="004F7CF9"/>
    <w:rsid w:val="00501F2D"/>
    <w:rsid w:val="0050273F"/>
    <w:rsid w:val="0050326B"/>
    <w:rsid w:val="00503485"/>
    <w:rsid w:val="0050465E"/>
    <w:rsid w:val="005113C7"/>
    <w:rsid w:val="00515E39"/>
    <w:rsid w:val="00517D03"/>
    <w:rsid w:val="00517E8A"/>
    <w:rsid w:val="00520339"/>
    <w:rsid w:val="0052136C"/>
    <w:rsid w:val="005216AC"/>
    <w:rsid w:val="00521A4B"/>
    <w:rsid w:val="00522178"/>
    <w:rsid w:val="00527036"/>
    <w:rsid w:val="00527343"/>
    <w:rsid w:val="00527EE9"/>
    <w:rsid w:val="005301AB"/>
    <w:rsid w:val="00532659"/>
    <w:rsid w:val="00533129"/>
    <w:rsid w:val="00533E90"/>
    <w:rsid w:val="0053479C"/>
    <w:rsid w:val="00534AA5"/>
    <w:rsid w:val="0053751B"/>
    <w:rsid w:val="00537956"/>
    <w:rsid w:val="00540974"/>
    <w:rsid w:val="00540CDC"/>
    <w:rsid w:val="00541F0C"/>
    <w:rsid w:val="005434FF"/>
    <w:rsid w:val="00547B99"/>
    <w:rsid w:val="00550019"/>
    <w:rsid w:val="005514E8"/>
    <w:rsid w:val="00552376"/>
    <w:rsid w:val="00554E15"/>
    <w:rsid w:val="00555426"/>
    <w:rsid w:val="0055569D"/>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B4295"/>
    <w:rsid w:val="005B48E5"/>
    <w:rsid w:val="005B4B64"/>
    <w:rsid w:val="005B6BED"/>
    <w:rsid w:val="005C18BB"/>
    <w:rsid w:val="005C1E38"/>
    <w:rsid w:val="005C227A"/>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D97"/>
    <w:rsid w:val="0065074A"/>
    <w:rsid w:val="00650D35"/>
    <w:rsid w:val="00651CC4"/>
    <w:rsid w:val="006527F9"/>
    <w:rsid w:val="006534F2"/>
    <w:rsid w:val="006536DD"/>
    <w:rsid w:val="006537DA"/>
    <w:rsid w:val="0065547D"/>
    <w:rsid w:val="00656B5A"/>
    <w:rsid w:val="00656E25"/>
    <w:rsid w:val="00657CE0"/>
    <w:rsid w:val="006600DF"/>
    <w:rsid w:val="006607AF"/>
    <w:rsid w:val="00662450"/>
    <w:rsid w:val="0066308D"/>
    <w:rsid w:val="0066557A"/>
    <w:rsid w:val="00666793"/>
    <w:rsid w:val="0066752C"/>
    <w:rsid w:val="00667625"/>
    <w:rsid w:val="00670205"/>
    <w:rsid w:val="00670A6B"/>
    <w:rsid w:val="00673E6B"/>
    <w:rsid w:val="00674AFB"/>
    <w:rsid w:val="0067570D"/>
    <w:rsid w:val="00676D80"/>
    <w:rsid w:val="00680EF4"/>
    <w:rsid w:val="006810E0"/>
    <w:rsid w:val="00681E01"/>
    <w:rsid w:val="00682A4B"/>
    <w:rsid w:val="00682AF6"/>
    <w:rsid w:val="00682C33"/>
    <w:rsid w:val="00685B7C"/>
    <w:rsid w:val="006868F1"/>
    <w:rsid w:val="00687290"/>
    <w:rsid w:val="00687695"/>
    <w:rsid w:val="006876EC"/>
    <w:rsid w:val="00687974"/>
    <w:rsid w:val="006879AE"/>
    <w:rsid w:val="00687AB9"/>
    <w:rsid w:val="0069061E"/>
    <w:rsid w:val="00691B97"/>
    <w:rsid w:val="00692482"/>
    <w:rsid w:val="00692EDC"/>
    <w:rsid w:val="00693E6D"/>
    <w:rsid w:val="00694082"/>
    <w:rsid w:val="006943E3"/>
    <w:rsid w:val="0069462B"/>
    <w:rsid w:val="006962E6"/>
    <w:rsid w:val="0069688C"/>
    <w:rsid w:val="00697668"/>
    <w:rsid w:val="006976F9"/>
    <w:rsid w:val="006A28A2"/>
    <w:rsid w:val="006A3305"/>
    <w:rsid w:val="006A3621"/>
    <w:rsid w:val="006A3F7F"/>
    <w:rsid w:val="006A4A5A"/>
    <w:rsid w:val="006A59F7"/>
    <w:rsid w:val="006B0C89"/>
    <w:rsid w:val="006B3099"/>
    <w:rsid w:val="006B3F08"/>
    <w:rsid w:val="006B43F2"/>
    <w:rsid w:val="006B4440"/>
    <w:rsid w:val="006B46CD"/>
    <w:rsid w:val="006B7D80"/>
    <w:rsid w:val="006C0240"/>
    <w:rsid w:val="006C042A"/>
    <w:rsid w:val="006C307E"/>
    <w:rsid w:val="006C32B1"/>
    <w:rsid w:val="006C32D7"/>
    <w:rsid w:val="006C33CB"/>
    <w:rsid w:val="006C4030"/>
    <w:rsid w:val="006C4B6B"/>
    <w:rsid w:val="006C55D8"/>
    <w:rsid w:val="006C57A3"/>
    <w:rsid w:val="006C63E4"/>
    <w:rsid w:val="006C6428"/>
    <w:rsid w:val="006C6DDE"/>
    <w:rsid w:val="006D5BFD"/>
    <w:rsid w:val="006D630C"/>
    <w:rsid w:val="006D77AB"/>
    <w:rsid w:val="006E09F7"/>
    <w:rsid w:val="006E25E8"/>
    <w:rsid w:val="006E349D"/>
    <w:rsid w:val="006E5C2B"/>
    <w:rsid w:val="006E7435"/>
    <w:rsid w:val="006F02DB"/>
    <w:rsid w:val="006F166E"/>
    <w:rsid w:val="006F2267"/>
    <w:rsid w:val="006F2D30"/>
    <w:rsid w:val="006F326D"/>
    <w:rsid w:val="006F53B0"/>
    <w:rsid w:val="006F6DF3"/>
    <w:rsid w:val="007005DF"/>
    <w:rsid w:val="0070150B"/>
    <w:rsid w:val="00701F3D"/>
    <w:rsid w:val="00701FC4"/>
    <w:rsid w:val="00702D79"/>
    <w:rsid w:val="00703132"/>
    <w:rsid w:val="00704769"/>
    <w:rsid w:val="00706563"/>
    <w:rsid w:val="0070703A"/>
    <w:rsid w:val="00707281"/>
    <w:rsid w:val="00710DC5"/>
    <w:rsid w:val="00712338"/>
    <w:rsid w:val="007140FB"/>
    <w:rsid w:val="00716A25"/>
    <w:rsid w:val="00722DA7"/>
    <w:rsid w:val="00723157"/>
    <w:rsid w:val="00723DBB"/>
    <w:rsid w:val="00723F16"/>
    <w:rsid w:val="0072529D"/>
    <w:rsid w:val="00726536"/>
    <w:rsid w:val="007276F9"/>
    <w:rsid w:val="007304DE"/>
    <w:rsid w:val="00730560"/>
    <w:rsid w:val="00730FB0"/>
    <w:rsid w:val="00731E14"/>
    <w:rsid w:val="007328FA"/>
    <w:rsid w:val="00734385"/>
    <w:rsid w:val="00737EE5"/>
    <w:rsid w:val="00741967"/>
    <w:rsid w:val="00741AF7"/>
    <w:rsid w:val="00742056"/>
    <w:rsid w:val="00742C42"/>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76F46"/>
    <w:rsid w:val="00780163"/>
    <w:rsid w:val="00783534"/>
    <w:rsid w:val="00785158"/>
    <w:rsid w:val="00787A76"/>
    <w:rsid w:val="00787A90"/>
    <w:rsid w:val="00790473"/>
    <w:rsid w:val="0079066D"/>
    <w:rsid w:val="00790730"/>
    <w:rsid w:val="00791272"/>
    <w:rsid w:val="00792212"/>
    <w:rsid w:val="00792F1C"/>
    <w:rsid w:val="00795EC8"/>
    <w:rsid w:val="007969CF"/>
    <w:rsid w:val="007972F2"/>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323"/>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B26"/>
    <w:rsid w:val="007E3C64"/>
    <w:rsid w:val="007E51D6"/>
    <w:rsid w:val="007E5A99"/>
    <w:rsid w:val="007E6A61"/>
    <w:rsid w:val="007E7DC1"/>
    <w:rsid w:val="007F0664"/>
    <w:rsid w:val="007F174A"/>
    <w:rsid w:val="007F5F23"/>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C29"/>
    <w:rsid w:val="00821056"/>
    <w:rsid w:val="00821E64"/>
    <w:rsid w:val="00822410"/>
    <w:rsid w:val="00822D63"/>
    <w:rsid w:val="00824CAE"/>
    <w:rsid w:val="00827409"/>
    <w:rsid w:val="00827FDC"/>
    <w:rsid w:val="0083049F"/>
    <w:rsid w:val="00832CDD"/>
    <w:rsid w:val="00833536"/>
    <w:rsid w:val="0083668F"/>
    <w:rsid w:val="008369B1"/>
    <w:rsid w:val="008400BD"/>
    <w:rsid w:val="00840711"/>
    <w:rsid w:val="00840780"/>
    <w:rsid w:val="00842EE7"/>
    <w:rsid w:val="0084352F"/>
    <w:rsid w:val="00843752"/>
    <w:rsid w:val="00843B83"/>
    <w:rsid w:val="0084500A"/>
    <w:rsid w:val="008456B3"/>
    <w:rsid w:val="008459B4"/>
    <w:rsid w:val="00845D38"/>
    <w:rsid w:val="00846BC6"/>
    <w:rsid w:val="00852219"/>
    <w:rsid w:val="008527CA"/>
    <w:rsid w:val="008530CC"/>
    <w:rsid w:val="00857C86"/>
    <w:rsid w:val="0086115D"/>
    <w:rsid w:val="0086173D"/>
    <w:rsid w:val="00861931"/>
    <w:rsid w:val="00862D0A"/>
    <w:rsid w:val="00865E3B"/>
    <w:rsid w:val="00865F25"/>
    <w:rsid w:val="00867C48"/>
    <w:rsid w:val="008700D0"/>
    <w:rsid w:val="0087290E"/>
    <w:rsid w:val="00876028"/>
    <w:rsid w:val="00877A05"/>
    <w:rsid w:val="00877F1D"/>
    <w:rsid w:val="00880069"/>
    <w:rsid w:val="00880C90"/>
    <w:rsid w:val="00881138"/>
    <w:rsid w:val="00882A84"/>
    <w:rsid w:val="0088627F"/>
    <w:rsid w:val="0088718A"/>
    <w:rsid w:val="00887458"/>
    <w:rsid w:val="00891A91"/>
    <w:rsid w:val="00891CCA"/>
    <w:rsid w:val="00892191"/>
    <w:rsid w:val="00895EED"/>
    <w:rsid w:val="0089774F"/>
    <w:rsid w:val="008A115B"/>
    <w:rsid w:val="008A14AF"/>
    <w:rsid w:val="008A1D50"/>
    <w:rsid w:val="008A23F4"/>
    <w:rsid w:val="008A5866"/>
    <w:rsid w:val="008A58C7"/>
    <w:rsid w:val="008A5C73"/>
    <w:rsid w:val="008A64BE"/>
    <w:rsid w:val="008A736E"/>
    <w:rsid w:val="008B1FD5"/>
    <w:rsid w:val="008B4363"/>
    <w:rsid w:val="008B4FBD"/>
    <w:rsid w:val="008B5203"/>
    <w:rsid w:val="008B5F64"/>
    <w:rsid w:val="008B6029"/>
    <w:rsid w:val="008B65BB"/>
    <w:rsid w:val="008B69B1"/>
    <w:rsid w:val="008B7004"/>
    <w:rsid w:val="008C127F"/>
    <w:rsid w:val="008C201E"/>
    <w:rsid w:val="008C21CF"/>
    <w:rsid w:val="008C4E2E"/>
    <w:rsid w:val="008C65B6"/>
    <w:rsid w:val="008C65F4"/>
    <w:rsid w:val="008D002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617"/>
    <w:rsid w:val="008F6C61"/>
    <w:rsid w:val="009009FD"/>
    <w:rsid w:val="00901F83"/>
    <w:rsid w:val="00902F35"/>
    <w:rsid w:val="00903DD6"/>
    <w:rsid w:val="00904D37"/>
    <w:rsid w:val="00910808"/>
    <w:rsid w:val="00910827"/>
    <w:rsid w:val="00911A6A"/>
    <w:rsid w:val="00911FFB"/>
    <w:rsid w:val="009135F5"/>
    <w:rsid w:val="00913DE7"/>
    <w:rsid w:val="00913E44"/>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3AE8"/>
    <w:rsid w:val="009444FB"/>
    <w:rsid w:val="00944569"/>
    <w:rsid w:val="00944C1D"/>
    <w:rsid w:val="00946897"/>
    <w:rsid w:val="0095016D"/>
    <w:rsid w:val="0095096E"/>
    <w:rsid w:val="009510B5"/>
    <w:rsid w:val="009512ED"/>
    <w:rsid w:val="00951880"/>
    <w:rsid w:val="00952101"/>
    <w:rsid w:val="0095231D"/>
    <w:rsid w:val="00956311"/>
    <w:rsid w:val="009613E2"/>
    <w:rsid w:val="00964788"/>
    <w:rsid w:val="009648AE"/>
    <w:rsid w:val="00964A1F"/>
    <w:rsid w:val="009652C4"/>
    <w:rsid w:val="009653CD"/>
    <w:rsid w:val="00967011"/>
    <w:rsid w:val="00967132"/>
    <w:rsid w:val="00970F3A"/>
    <w:rsid w:val="00972A8A"/>
    <w:rsid w:val="00972E2D"/>
    <w:rsid w:val="00974005"/>
    <w:rsid w:val="00974550"/>
    <w:rsid w:val="00975E3D"/>
    <w:rsid w:val="00976CAE"/>
    <w:rsid w:val="00977E29"/>
    <w:rsid w:val="009820ED"/>
    <w:rsid w:val="00983C93"/>
    <w:rsid w:val="009848E6"/>
    <w:rsid w:val="00985E2D"/>
    <w:rsid w:val="009860DB"/>
    <w:rsid w:val="00987631"/>
    <w:rsid w:val="00987AC6"/>
    <w:rsid w:val="009901CA"/>
    <w:rsid w:val="00991AA8"/>
    <w:rsid w:val="00991CA0"/>
    <w:rsid w:val="009927F3"/>
    <w:rsid w:val="00994027"/>
    <w:rsid w:val="00995AB2"/>
    <w:rsid w:val="00995F52"/>
    <w:rsid w:val="009969CD"/>
    <w:rsid w:val="00996C00"/>
    <w:rsid w:val="00997487"/>
    <w:rsid w:val="009A0E43"/>
    <w:rsid w:val="009A2F3A"/>
    <w:rsid w:val="009A39C5"/>
    <w:rsid w:val="009A3A3B"/>
    <w:rsid w:val="009A4EA9"/>
    <w:rsid w:val="009A666B"/>
    <w:rsid w:val="009A6948"/>
    <w:rsid w:val="009A7022"/>
    <w:rsid w:val="009A73BF"/>
    <w:rsid w:val="009B020F"/>
    <w:rsid w:val="009B1350"/>
    <w:rsid w:val="009B1A36"/>
    <w:rsid w:val="009B2C02"/>
    <w:rsid w:val="009B3788"/>
    <w:rsid w:val="009B3C0A"/>
    <w:rsid w:val="009B3C31"/>
    <w:rsid w:val="009B5EB1"/>
    <w:rsid w:val="009B67E2"/>
    <w:rsid w:val="009B6EA9"/>
    <w:rsid w:val="009C05FD"/>
    <w:rsid w:val="009C1CD6"/>
    <w:rsid w:val="009C1EC4"/>
    <w:rsid w:val="009C2FBD"/>
    <w:rsid w:val="009C3596"/>
    <w:rsid w:val="009C65C0"/>
    <w:rsid w:val="009C6E43"/>
    <w:rsid w:val="009D05C5"/>
    <w:rsid w:val="009D1EEC"/>
    <w:rsid w:val="009D4299"/>
    <w:rsid w:val="009D48EB"/>
    <w:rsid w:val="009D56D8"/>
    <w:rsid w:val="009D6DD6"/>
    <w:rsid w:val="009D6F12"/>
    <w:rsid w:val="009E05B4"/>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1BB"/>
    <w:rsid w:val="00A013C6"/>
    <w:rsid w:val="00A02F21"/>
    <w:rsid w:val="00A06336"/>
    <w:rsid w:val="00A06EF8"/>
    <w:rsid w:val="00A07503"/>
    <w:rsid w:val="00A1078D"/>
    <w:rsid w:val="00A111A0"/>
    <w:rsid w:val="00A138C2"/>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687F"/>
    <w:rsid w:val="00A371F7"/>
    <w:rsid w:val="00A37C90"/>
    <w:rsid w:val="00A403BC"/>
    <w:rsid w:val="00A42504"/>
    <w:rsid w:val="00A42ED0"/>
    <w:rsid w:val="00A43067"/>
    <w:rsid w:val="00A443CC"/>
    <w:rsid w:val="00A44548"/>
    <w:rsid w:val="00A4545F"/>
    <w:rsid w:val="00A474D0"/>
    <w:rsid w:val="00A47E23"/>
    <w:rsid w:val="00A52641"/>
    <w:rsid w:val="00A53686"/>
    <w:rsid w:val="00A55875"/>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1EBD"/>
    <w:rsid w:val="00A82AC4"/>
    <w:rsid w:val="00A8313D"/>
    <w:rsid w:val="00A846FF"/>
    <w:rsid w:val="00A8506D"/>
    <w:rsid w:val="00A8524C"/>
    <w:rsid w:val="00A85391"/>
    <w:rsid w:val="00A85C67"/>
    <w:rsid w:val="00A8659D"/>
    <w:rsid w:val="00A908CB"/>
    <w:rsid w:val="00A91F91"/>
    <w:rsid w:val="00A923B8"/>
    <w:rsid w:val="00A92AC0"/>
    <w:rsid w:val="00A93AC0"/>
    <w:rsid w:val="00A95464"/>
    <w:rsid w:val="00AA05AD"/>
    <w:rsid w:val="00AA063E"/>
    <w:rsid w:val="00AA06CD"/>
    <w:rsid w:val="00AA35C5"/>
    <w:rsid w:val="00AA381F"/>
    <w:rsid w:val="00AA68A1"/>
    <w:rsid w:val="00AB28DC"/>
    <w:rsid w:val="00AB29ED"/>
    <w:rsid w:val="00AB50D8"/>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7AC1"/>
    <w:rsid w:val="00AF7C48"/>
    <w:rsid w:val="00B01A16"/>
    <w:rsid w:val="00B029AB"/>
    <w:rsid w:val="00B030AF"/>
    <w:rsid w:val="00B04BD8"/>
    <w:rsid w:val="00B06158"/>
    <w:rsid w:val="00B0654D"/>
    <w:rsid w:val="00B06593"/>
    <w:rsid w:val="00B065BF"/>
    <w:rsid w:val="00B06E16"/>
    <w:rsid w:val="00B06EE1"/>
    <w:rsid w:val="00B11056"/>
    <w:rsid w:val="00B12412"/>
    <w:rsid w:val="00B126F2"/>
    <w:rsid w:val="00B128B6"/>
    <w:rsid w:val="00B1308A"/>
    <w:rsid w:val="00B137F8"/>
    <w:rsid w:val="00B16FD2"/>
    <w:rsid w:val="00B1702B"/>
    <w:rsid w:val="00B20A96"/>
    <w:rsid w:val="00B23DB2"/>
    <w:rsid w:val="00B241AF"/>
    <w:rsid w:val="00B26C5C"/>
    <w:rsid w:val="00B30852"/>
    <w:rsid w:val="00B32391"/>
    <w:rsid w:val="00B33C61"/>
    <w:rsid w:val="00B34517"/>
    <w:rsid w:val="00B346DC"/>
    <w:rsid w:val="00B352D2"/>
    <w:rsid w:val="00B35536"/>
    <w:rsid w:val="00B357E8"/>
    <w:rsid w:val="00B35A0F"/>
    <w:rsid w:val="00B36BAE"/>
    <w:rsid w:val="00B36DF0"/>
    <w:rsid w:val="00B3754E"/>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9E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5733"/>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607"/>
    <w:rsid w:val="00BB3EA1"/>
    <w:rsid w:val="00BB42EE"/>
    <w:rsid w:val="00BC22C7"/>
    <w:rsid w:val="00BC27C8"/>
    <w:rsid w:val="00BC49EE"/>
    <w:rsid w:val="00BC505C"/>
    <w:rsid w:val="00BC73E1"/>
    <w:rsid w:val="00BD0EF5"/>
    <w:rsid w:val="00BD26CD"/>
    <w:rsid w:val="00BD2CCB"/>
    <w:rsid w:val="00BD474E"/>
    <w:rsid w:val="00BD59CB"/>
    <w:rsid w:val="00BD5D16"/>
    <w:rsid w:val="00BD6E85"/>
    <w:rsid w:val="00BD783C"/>
    <w:rsid w:val="00BE01FB"/>
    <w:rsid w:val="00BE04DA"/>
    <w:rsid w:val="00BE062D"/>
    <w:rsid w:val="00BE0C9E"/>
    <w:rsid w:val="00BE0E10"/>
    <w:rsid w:val="00BE0FF4"/>
    <w:rsid w:val="00BE1195"/>
    <w:rsid w:val="00BE1821"/>
    <w:rsid w:val="00BE1D94"/>
    <w:rsid w:val="00BE4077"/>
    <w:rsid w:val="00BE631D"/>
    <w:rsid w:val="00BE66DB"/>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2E1E"/>
    <w:rsid w:val="00C14E2B"/>
    <w:rsid w:val="00C15AB8"/>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934"/>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77918"/>
    <w:rsid w:val="00C80221"/>
    <w:rsid w:val="00C805BE"/>
    <w:rsid w:val="00C80612"/>
    <w:rsid w:val="00C80756"/>
    <w:rsid w:val="00C8200A"/>
    <w:rsid w:val="00C86884"/>
    <w:rsid w:val="00C87108"/>
    <w:rsid w:val="00C87D63"/>
    <w:rsid w:val="00C912AE"/>
    <w:rsid w:val="00C9366C"/>
    <w:rsid w:val="00C94218"/>
    <w:rsid w:val="00C942E7"/>
    <w:rsid w:val="00C95549"/>
    <w:rsid w:val="00C95BBA"/>
    <w:rsid w:val="00C95F22"/>
    <w:rsid w:val="00C97D79"/>
    <w:rsid w:val="00CA23E0"/>
    <w:rsid w:val="00CA26B1"/>
    <w:rsid w:val="00CA44E3"/>
    <w:rsid w:val="00CA6335"/>
    <w:rsid w:val="00CA6A35"/>
    <w:rsid w:val="00CB2C41"/>
    <w:rsid w:val="00CB30B5"/>
    <w:rsid w:val="00CB310C"/>
    <w:rsid w:val="00CB40EB"/>
    <w:rsid w:val="00CB5799"/>
    <w:rsid w:val="00CB5B28"/>
    <w:rsid w:val="00CB6674"/>
    <w:rsid w:val="00CC012B"/>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5EEC"/>
    <w:rsid w:val="00CD6D4A"/>
    <w:rsid w:val="00CE11C9"/>
    <w:rsid w:val="00CE2525"/>
    <w:rsid w:val="00CE25F1"/>
    <w:rsid w:val="00CE37BB"/>
    <w:rsid w:val="00CE3C25"/>
    <w:rsid w:val="00CE4C16"/>
    <w:rsid w:val="00CE671B"/>
    <w:rsid w:val="00CE736D"/>
    <w:rsid w:val="00CF2163"/>
    <w:rsid w:val="00CF24CA"/>
    <w:rsid w:val="00CF32DA"/>
    <w:rsid w:val="00CF3D9B"/>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1657C"/>
    <w:rsid w:val="00D20EA1"/>
    <w:rsid w:val="00D21C61"/>
    <w:rsid w:val="00D22439"/>
    <w:rsid w:val="00D245A7"/>
    <w:rsid w:val="00D3114C"/>
    <w:rsid w:val="00D319DD"/>
    <w:rsid w:val="00D33389"/>
    <w:rsid w:val="00D35265"/>
    <w:rsid w:val="00D374E7"/>
    <w:rsid w:val="00D41914"/>
    <w:rsid w:val="00D42F0B"/>
    <w:rsid w:val="00D46A1C"/>
    <w:rsid w:val="00D52AB1"/>
    <w:rsid w:val="00D568D6"/>
    <w:rsid w:val="00D57ED0"/>
    <w:rsid w:val="00D60F88"/>
    <w:rsid w:val="00D61407"/>
    <w:rsid w:val="00D648A8"/>
    <w:rsid w:val="00D649DA"/>
    <w:rsid w:val="00D654CA"/>
    <w:rsid w:val="00D65598"/>
    <w:rsid w:val="00D671CB"/>
    <w:rsid w:val="00D67713"/>
    <w:rsid w:val="00D7038C"/>
    <w:rsid w:val="00D70CC8"/>
    <w:rsid w:val="00D71A4B"/>
    <w:rsid w:val="00D725B4"/>
    <w:rsid w:val="00D72799"/>
    <w:rsid w:val="00D729C2"/>
    <w:rsid w:val="00D76C57"/>
    <w:rsid w:val="00D76ECA"/>
    <w:rsid w:val="00D817D4"/>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7F7"/>
    <w:rsid w:val="00DA1A9E"/>
    <w:rsid w:val="00DA1B76"/>
    <w:rsid w:val="00DA3E03"/>
    <w:rsid w:val="00DA64E0"/>
    <w:rsid w:val="00DA7E70"/>
    <w:rsid w:val="00DB02D2"/>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0DEB"/>
    <w:rsid w:val="00DE0F8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3DF"/>
    <w:rsid w:val="00E03CC7"/>
    <w:rsid w:val="00E04E4D"/>
    <w:rsid w:val="00E0598B"/>
    <w:rsid w:val="00E065F4"/>
    <w:rsid w:val="00E07D2A"/>
    <w:rsid w:val="00E155A9"/>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CAD"/>
    <w:rsid w:val="00E408DF"/>
    <w:rsid w:val="00E42220"/>
    <w:rsid w:val="00E427BD"/>
    <w:rsid w:val="00E42B47"/>
    <w:rsid w:val="00E44732"/>
    <w:rsid w:val="00E44BB1"/>
    <w:rsid w:val="00E465FF"/>
    <w:rsid w:val="00E46CD9"/>
    <w:rsid w:val="00E47BF9"/>
    <w:rsid w:val="00E5047C"/>
    <w:rsid w:val="00E507A1"/>
    <w:rsid w:val="00E51651"/>
    <w:rsid w:val="00E52A23"/>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31A1"/>
    <w:rsid w:val="00E75DF0"/>
    <w:rsid w:val="00E7632B"/>
    <w:rsid w:val="00E770AB"/>
    <w:rsid w:val="00E7736C"/>
    <w:rsid w:val="00E801DE"/>
    <w:rsid w:val="00E806BB"/>
    <w:rsid w:val="00E8230E"/>
    <w:rsid w:val="00E82DF1"/>
    <w:rsid w:val="00E831C3"/>
    <w:rsid w:val="00E85104"/>
    <w:rsid w:val="00E85487"/>
    <w:rsid w:val="00E85FEA"/>
    <w:rsid w:val="00E90C95"/>
    <w:rsid w:val="00E93213"/>
    <w:rsid w:val="00E951D6"/>
    <w:rsid w:val="00E95C22"/>
    <w:rsid w:val="00E95DF3"/>
    <w:rsid w:val="00E97161"/>
    <w:rsid w:val="00E974F2"/>
    <w:rsid w:val="00E97A2C"/>
    <w:rsid w:val="00EA0469"/>
    <w:rsid w:val="00EA0560"/>
    <w:rsid w:val="00EA057F"/>
    <w:rsid w:val="00EA4D6B"/>
    <w:rsid w:val="00EA5210"/>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4327"/>
    <w:rsid w:val="00EF7DD4"/>
    <w:rsid w:val="00F00B3C"/>
    <w:rsid w:val="00F011BC"/>
    <w:rsid w:val="00F023E1"/>
    <w:rsid w:val="00F06C9C"/>
    <w:rsid w:val="00F145CC"/>
    <w:rsid w:val="00F158A3"/>
    <w:rsid w:val="00F165ED"/>
    <w:rsid w:val="00F2017D"/>
    <w:rsid w:val="00F2052C"/>
    <w:rsid w:val="00F21469"/>
    <w:rsid w:val="00F24980"/>
    <w:rsid w:val="00F259B6"/>
    <w:rsid w:val="00F30FC5"/>
    <w:rsid w:val="00F3118B"/>
    <w:rsid w:val="00F32B78"/>
    <w:rsid w:val="00F37412"/>
    <w:rsid w:val="00F3754A"/>
    <w:rsid w:val="00F41722"/>
    <w:rsid w:val="00F42885"/>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D3D"/>
    <w:rsid w:val="00F82E88"/>
    <w:rsid w:val="00F8391B"/>
    <w:rsid w:val="00F83AC8"/>
    <w:rsid w:val="00F84A8F"/>
    <w:rsid w:val="00F85A34"/>
    <w:rsid w:val="00F94B64"/>
    <w:rsid w:val="00F95D6C"/>
    <w:rsid w:val="00F963B0"/>
    <w:rsid w:val="00F9796B"/>
    <w:rsid w:val="00F97A80"/>
    <w:rsid w:val="00FA0252"/>
    <w:rsid w:val="00FA08C4"/>
    <w:rsid w:val="00FA0BED"/>
    <w:rsid w:val="00FA0E61"/>
    <w:rsid w:val="00FA2E02"/>
    <w:rsid w:val="00FA500E"/>
    <w:rsid w:val="00FA6002"/>
    <w:rsid w:val="00FA676C"/>
    <w:rsid w:val="00FA6F13"/>
    <w:rsid w:val="00FA7AC9"/>
    <w:rsid w:val="00FA7CCA"/>
    <w:rsid w:val="00FB1946"/>
    <w:rsid w:val="00FB3915"/>
    <w:rsid w:val="00FB3C1A"/>
    <w:rsid w:val="00FB3DBE"/>
    <w:rsid w:val="00FB4510"/>
    <w:rsid w:val="00FB56BE"/>
    <w:rsid w:val="00FB69EB"/>
    <w:rsid w:val="00FB7499"/>
    <w:rsid w:val="00FC04C8"/>
    <w:rsid w:val="00FC0721"/>
    <w:rsid w:val="00FC22BB"/>
    <w:rsid w:val="00FC2A18"/>
    <w:rsid w:val="00FC31A7"/>
    <w:rsid w:val="00FC31D1"/>
    <w:rsid w:val="00FC348A"/>
    <w:rsid w:val="00FC3FF3"/>
    <w:rsid w:val="00FC61B0"/>
    <w:rsid w:val="00FD0793"/>
    <w:rsid w:val="00FD0E4B"/>
    <w:rsid w:val="00FD0E80"/>
    <w:rsid w:val="00FD1E41"/>
    <w:rsid w:val="00FD39AE"/>
    <w:rsid w:val="00FD3C15"/>
    <w:rsid w:val="00FD50AF"/>
    <w:rsid w:val="00FD53C6"/>
    <w:rsid w:val="00FD785F"/>
    <w:rsid w:val="00FE1399"/>
    <w:rsid w:val="00FE3A7D"/>
    <w:rsid w:val="00FE3B17"/>
    <w:rsid w:val="00FE458C"/>
    <w:rsid w:val="00FE7EF9"/>
    <w:rsid w:val="00FE7F2A"/>
    <w:rsid w:val="00FF0185"/>
    <w:rsid w:val="00FF060B"/>
    <w:rsid w:val="00FF101A"/>
    <w:rsid w:val="00FF2724"/>
    <w:rsid w:val="00FF3953"/>
    <w:rsid w:val="00FF4400"/>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62092ED"/>
  <w15:docId w15:val="{05091DC7-D6C3-4236-9BA7-3432A980B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9"/>
      </w:numPr>
    </w:pPr>
  </w:style>
  <w:style w:type="numbering" w:customStyle="1" w:styleId="Zaimportowanystyl2">
    <w:name w:val="Zaimportowany styl 2"/>
    <w:rsid w:val="00B72385"/>
    <w:pPr>
      <w:numPr>
        <w:numId w:val="30"/>
      </w:numPr>
    </w:pPr>
  </w:style>
  <w:style w:type="numbering" w:customStyle="1" w:styleId="Zaimportowanystyl3">
    <w:name w:val="Zaimportowany styl 3"/>
    <w:rsid w:val="00B72385"/>
    <w:pPr>
      <w:numPr>
        <w:numId w:val="31"/>
      </w:numPr>
    </w:pPr>
  </w:style>
  <w:style w:type="numbering" w:customStyle="1" w:styleId="Zaimportowanystyl4">
    <w:name w:val="Zaimportowany styl 4"/>
    <w:rsid w:val="00B72385"/>
    <w:pPr>
      <w:numPr>
        <w:numId w:val="3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36426">
      <w:bodyDiv w:val="1"/>
      <w:marLeft w:val="0"/>
      <w:marRight w:val="0"/>
      <w:marTop w:val="0"/>
      <w:marBottom w:val="0"/>
      <w:divBdr>
        <w:top w:val="none" w:sz="0" w:space="0" w:color="auto"/>
        <w:left w:val="none" w:sz="0" w:space="0" w:color="auto"/>
        <w:bottom w:val="none" w:sz="0" w:space="0" w:color="auto"/>
        <w:right w:val="none" w:sz="0" w:space="0" w:color="auto"/>
      </w:divBdr>
    </w:div>
    <w:div w:id="152647178">
      <w:bodyDiv w:val="1"/>
      <w:marLeft w:val="0"/>
      <w:marRight w:val="0"/>
      <w:marTop w:val="0"/>
      <w:marBottom w:val="0"/>
      <w:divBdr>
        <w:top w:val="none" w:sz="0" w:space="0" w:color="auto"/>
        <w:left w:val="none" w:sz="0" w:space="0" w:color="auto"/>
        <w:bottom w:val="none" w:sz="0" w:space="0" w:color="auto"/>
        <w:right w:val="none" w:sz="0" w:space="0" w:color="auto"/>
      </w:divBdr>
    </w:div>
    <w:div w:id="179588591">
      <w:bodyDiv w:val="1"/>
      <w:marLeft w:val="0"/>
      <w:marRight w:val="0"/>
      <w:marTop w:val="0"/>
      <w:marBottom w:val="0"/>
      <w:divBdr>
        <w:top w:val="none" w:sz="0" w:space="0" w:color="auto"/>
        <w:left w:val="none" w:sz="0" w:space="0" w:color="auto"/>
        <w:bottom w:val="none" w:sz="0" w:space="0" w:color="auto"/>
        <w:right w:val="none" w:sz="0" w:space="0" w:color="auto"/>
      </w:divBdr>
    </w:div>
    <w:div w:id="23771568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16512322">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7413550">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51241215">
      <w:bodyDiv w:val="1"/>
      <w:marLeft w:val="0"/>
      <w:marRight w:val="0"/>
      <w:marTop w:val="0"/>
      <w:marBottom w:val="0"/>
      <w:divBdr>
        <w:top w:val="none" w:sz="0" w:space="0" w:color="auto"/>
        <w:left w:val="none" w:sz="0" w:space="0" w:color="auto"/>
        <w:bottom w:val="none" w:sz="0" w:space="0" w:color="auto"/>
        <w:right w:val="none" w:sz="0" w:space="0" w:color="auto"/>
      </w:divBdr>
    </w:div>
    <w:div w:id="924387598">
      <w:bodyDiv w:val="1"/>
      <w:marLeft w:val="0"/>
      <w:marRight w:val="0"/>
      <w:marTop w:val="0"/>
      <w:marBottom w:val="0"/>
      <w:divBdr>
        <w:top w:val="none" w:sz="0" w:space="0" w:color="auto"/>
        <w:left w:val="none" w:sz="0" w:space="0" w:color="auto"/>
        <w:bottom w:val="none" w:sz="0" w:space="0" w:color="auto"/>
        <w:right w:val="none" w:sz="0" w:space="0" w:color="auto"/>
      </w:divBdr>
    </w:div>
    <w:div w:id="1016228900">
      <w:bodyDiv w:val="1"/>
      <w:marLeft w:val="0"/>
      <w:marRight w:val="0"/>
      <w:marTop w:val="0"/>
      <w:marBottom w:val="0"/>
      <w:divBdr>
        <w:top w:val="none" w:sz="0" w:space="0" w:color="auto"/>
        <w:left w:val="none" w:sz="0" w:space="0" w:color="auto"/>
        <w:bottom w:val="none" w:sz="0" w:space="0" w:color="auto"/>
        <w:right w:val="none" w:sz="0" w:space="0" w:color="auto"/>
      </w:divBdr>
    </w:div>
    <w:div w:id="1163473250">
      <w:bodyDiv w:val="1"/>
      <w:marLeft w:val="0"/>
      <w:marRight w:val="0"/>
      <w:marTop w:val="0"/>
      <w:marBottom w:val="0"/>
      <w:divBdr>
        <w:top w:val="none" w:sz="0" w:space="0" w:color="auto"/>
        <w:left w:val="none" w:sz="0" w:space="0" w:color="auto"/>
        <w:bottom w:val="none" w:sz="0" w:space="0" w:color="auto"/>
        <w:right w:val="none" w:sz="0" w:space="0" w:color="auto"/>
      </w:divBdr>
    </w:div>
    <w:div w:id="1174297393">
      <w:bodyDiv w:val="1"/>
      <w:marLeft w:val="0"/>
      <w:marRight w:val="0"/>
      <w:marTop w:val="0"/>
      <w:marBottom w:val="0"/>
      <w:divBdr>
        <w:top w:val="none" w:sz="0" w:space="0" w:color="auto"/>
        <w:left w:val="none" w:sz="0" w:space="0" w:color="auto"/>
        <w:bottom w:val="none" w:sz="0" w:space="0" w:color="auto"/>
        <w:right w:val="none" w:sz="0" w:space="0" w:color="auto"/>
      </w:divBdr>
    </w:div>
    <w:div w:id="1329862783">
      <w:bodyDiv w:val="1"/>
      <w:marLeft w:val="0"/>
      <w:marRight w:val="0"/>
      <w:marTop w:val="0"/>
      <w:marBottom w:val="0"/>
      <w:divBdr>
        <w:top w:val="none" w:sz="0" w:space="0" w:color="auto"/>
        <w:left w:val="none" w:sz="0" w:space="0" w:color="auto"/>
        <w:bottom w:val="none" w:sz="0" w:space="0" w:color="auto"/>
        <w:right w:val="none" w:sz="0" w:space="0" w:color="auto"/>
      </w:divBdr>
    </w:div>
    <w:div w:id="1502962003">
      <w:bodyDiv w:val="1"/>
      <w:marLeft w:val="0"/>
      <w:marRight w:val="0"/>
      <w:marTop w:val="0"/>
      <w:marBottom w:val="0"/>
      <w:divBdr>
        <w:top w:val="none" w:sz="0" w:space="0" w:color="auto"/>
        <w:left w:val="none" w:sz="0" w:space="0" w:color="auto"/>
        <w:bottom w:val="none" w:sz="0" w:space="0" w:color="auto"/>
        <w:right w:val="none" w:sz="0" w:space="0" w:color="auto"/>
      </w:divBdr>
    </w:div>
    <w:div w:id="1645501361">
      <w:bodyDiv w:val="1"/>
      <w:marLeft w:val="0"/>
      <w:marRight w:val="0"/>
      <w:marTop w:val="0"/>
      <w:marBottom w:val="0"/>
      <w:divBdr>
        <w:top w:val="none" w:sz="0" w:space="0" w:color="auto"/>
        <w:left w:val="none" w:sz="0" w:space="0" w:color="auto"/>
        <w:bottom w:val="none" w:sz="0" w:space="0" w:color="auto"/>
        <w:right w:val="none" w:sz="0" w:space="0" w:color="auto"/>
      </w:divBdr>
    </w:div>
    <w:div w:id="1654526866">
      <w:bodyDiv w:val="1"/>
      <w:marLeft w:val="0"/>
      <w:marRight w:val="0"/>
      <w:marTop w:val="0"/>
      <w:marBottom w:val="0"/>
      <w:divBdr>
        <w:top w:val="none" w:sz="0" w:space="0" w:color="auto"/>
        <w:left w:val="none" w:sz="0" w:space="0" w:color="auto"/>
        <w:bottom w:val="none" w:sz="0" w:space="0" w:color="auto"/>
        <w:right w:val="none" w:sz="0" w:space="0" w:color="auto"/>
      </w:divBdr>
    </w:div>
    <w:div w:id="1782064551">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F66EFAEB96447DB81473CD55DF80D9"/>
        <w:category>
          <w:name w:val="Ogólne"/>
          <w:gallery w:val="placeholder"/>
        </w:category>
        <w:types>
          <w:type w:val="bbPlcHdr"/>
        </w:types>
        <w:behaviors>
          <w:behavior w:val="content"/>
        </w:behaviors>
        <w:guid w:val="{836CDBFC-4DB1-43CE-9095-2412C2B4B191}"/>
      </w:docPartPr>
      <w:docPartBody>
        <w:p w:rsidR="001F04AA" w:rsidRDefault="00971BBD" w:rsidP="00971BBD">
          <w:pPr>
            <w:pStyle w:val="92F66EFAEB96447DB81473CD55DF80D9"/>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35FD2"/>
    <w:rsid w:val="00092C4D"/>
    <w:rsid w:val="00093F96"/>
    <w:rsid w:val="000A1772"/>
    <w:rsid w:val="000A3410"/>
    <w:rsid w:val="000B4E1F"/>
    <w:rsid w:val="00112677"/>
    <w:rsid w:val="0013243F"/>
    <w:rsid w:val="001809C5"/>
    <w:rsid w:val="00194C7F"/>
    <w:rsid w:val="001F04AA"/>
    <w:rsid w:val="001F4D89"/>
    <w:rsid w:val="001F6AB2"/>
    <w:rsid w:val="00207C4A"/>
    <w:rsid w:val="00263FCB"/>
    <w:rsid w:val="0027219B"/>
    <w:rsid w:val="002A5475"/>
    <w:rsid w:val="002C69F8"/>
    <w:rsid w:val="002D0025"/>
    <w:rsid w:val="002D5E73"/>
    <w:rsid w:val="00305222"/>
    <w:rsid w:val="00312982"/>
    <w:rsid w:val="00326B06"/>
    <w:rsid w:val="00334924"/>
    <w:rsid w:val="00337C7B"/>
    <w:rsid w:val="00356543"/>
    <w:rsid w:val="00365D31"/>
    <w:rsid w:val="00383A79"/>
    <w:rsid w:val="0038682C"/>
    <w:rsid w:val="003D6757"/>
    <w:rsid w:val="003F09C6"/>
    <w:rsid w:val="003F28CC"/>
    <w:rsid w:val="00411C41"/>
    <w:rsid w:val="004755AE"/>
    <w:rsid w:val="00486F64"/>
    <w:rsid w:val="00496BD7"/>
    <w:rsid w:val="004B30AB"/>
    <w:rsid w:val="004B42D7"/>
    <w:rsid w:val="004E54A1"/>
    <w:rsid w:val="00545C29"/>
    <w:rsid w:val="00572957"/>
    <w:rsid w:val="00584919"/>
    <w:rsid w:val="005A7CF4"/>
    <w:rsid w:val="005B5BB2"/>
    <w:rsid w:val="005C354C"/>
    <w:rsid w:val="00600D1C"/>
    <w:rsid w:val="00610928"/>
    <w:rsid w:val="00673002"/>
    <w:rsid w:val="00690FBB"/>
    <w:rsid w:val="00693E6E"/>
    <w:rsid w:val="006A4C38"/>
    <w:rsid w:val="00723176"/>
    <w:rsid w:val="007C4751"/>
    <w:rsid w:val="007E096F"/>
    <w:rsid w:val="00843AAE"/>
    <w:rsid w:val="0085262B"/>
    <w:rsid w:val="00876E33"/>
    <w:rsid w:val="008E031B"/>
    <w:rsid w:val="00920F8B"/>
    <w:rsid w:val="00923549"/>
    <w:rsid w:val="009324D2"/>
    <w:rsid w:val="009528AE"/>
    <w:rsid w:val="00971BBD"/>
    <w:rsid w:val="009B2C80"/>
    <w:rsid w:val="009F6540"/>
    <w:rsid w:val="00A27FD0"/>
    <w:rsid w:val="00A347BC"/>
    <w:rsid w:val="00A35DF1"/>
    <w:rsid w:val="00A72EB3"/>
    <w:rsid w:val="00A811E1"/>
    <w:rsid w:val="00AB50D8"/>
    <w:rsid w:val="00AD5090"/>
    <w:rsid w:val="00B14DB9"/>
    <w:rsid w:val="00B3754E"/>
    <w:rsid w:val="00B53165"/>
    <w:rsid w:val="00B60536"/>
    <w:rsid w:val="00BA657E"/>
    <w:rsid w:val="00C21D0F"/>
    <w:rsid w:val="00C40EA6"/>
    <w:rsid w:val="00C77918"/>
    <w:rsid w:val="00C849CA"/>
    <w:rsid w:val="00CD6EC5"/>
    <w:rsid w:val="00D34CE5"/>
    <w:rsid w:val="00DA0DD7"/>
    <w:rsid w:val="00DB34D2"/>
    <w:rsid w:val="00DB544B"/>
    <w:rsid w:val="00DD5672"/>
    <w:rsid w:val="00DD6B38"/>
    <w:rsid w:val="00DF269A"/>
    <w:rsid w:val="00DF40DA"/>
    <w:rsid w:val="00E35FDA"/>
    <w:rsid w:val="00E37CAD"/>
    <w:rsid w:val="00E40CBD"/>
    <w:rsid w:val="00ED5DD4"/>
    <w:rsid w:val="00EE39C7"/>
    <w:rsid w:val="00EF5F32"/>
    <w:rsid w:val="00FD3600"/>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92F66EFAEB96447DB81473CD55DF80D9">
    <w:name w:val="92F66EFAEB96447DB81473CD55DF80D9"/>
    <w:rsid w:val="00971BB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1.1..docx</dmsv2BaseFileName>
    <dmsv2BaseDisplayName xmlns="http://schemas.microsoft.com/sharepoint/v3">Zał. nr 1.1.</dmsv2BaseDisplayName>
    <dmsv2SWPP2ObjectNumber xmlns="http://schemas.microsoft.com/sharepoint/v3">POST/DYS/OLD/GZ/04541/2025                        </dmsv2SWPP2ObjectNumber>
    <dmsv2SWPP2SumMD5 xmlns="http://schemas.microsoft.com/sharepoint/v3">66c0caa6a4be54d0ead7c068df2ed49e</dmsv2SWPP2SumMD5>
    <dmsv2BaseMoved xmlns="http://schemas.microsoft.com/sharepoint/v3">false</dmsv2BaseMoved>
    <dmsv2BaseIsSensitive xmlns="http://schemas.microsoft.com/sharepoint/v3">true</dmsv2BaseIsSensitive>
    <dmsv2SWPP2IDSWPP2 xmlns="http://schemas.microsoft.com/sharepoint/v3">701874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24022168</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JEUP5JKVCYQC-1133723987-20957</_dlc_DocId>
    <_dlc_DocIdUrl xmlns="a19cb1c7-c5c7-46d4-85ae-d83685407bba">
      <Url>https://swpp2.dms.gkpge.pl/sites/41/_layouts/15/DocIdRedir.aspx?ID=JEUP5JKVCYQC-1133723987-20957</Url>
      <Description>JEUP5JKVCYQC-1133723987-20957</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9838966-CACC-4EEF-A129-D34A2B7663CF}">
  <ds:schemaRefs>
    <ds:schemaRef ds:uri="http://schemas.openxmlformats.org/officeDocument/2006/bibliography"/>
  </ds:schemaRefs>
</ds:datastoreItem>
</file>

<file path=customXml/itemProps2.xml><?xml version="1.0" encoding="utf-8"?>
<ds:datastoreItem xmlns:ds="http://schemas.openxmlformats.org/officeDocument/2006/customXml" ds:itemID="{438C2860-84A2-4B61-98F7-E67D1BBF38CC}"/>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1E71C9FC-A41B-4F9F-8A0A-2FD93FA99D2A}">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infopath/2007/PartnerControls"/>
    <ds:schemaRef ds:uri="http://schemas.microsoft.com/sharepoint/v3"/>
    <ds:schemaRef ds:uri="http://purl.org/dc/terms/"/>
    <ds:schemaRef ds:uri="http://purl.org/dc/dcmitype/"/>
    <ds:schemaRef ds:uri="http://schemas.microsoft.com/office/2006/documentManagement/types"/>
    <ds:schemaRef ds:uri="http://schemas.openxmlformats.org/package/2006/metadata/core-properties"/>
    <ds:schemaRef ds:uri="http://purl.org/dc/elements/1.1/"/>
    <ds:schemaRef ds:uri="a19cb1c7-c5c7-46d4-85ae-d83685407bba"/>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3637</Words>
  <Characters>21822</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25409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subject>POST/DYS/OLD/GZ/04541/2025</dc:subject>
  <dc:creator>Kurpiewska Katarzyna [PGE S.A.]</dc:creator>
  <cp:lastModifiedBy>Kostrzewa Karolina [PGE Dystr. O.Łódź]</cp:lastModifiedBy>
  <cp:revision>3</cp:revision>
  <cp:lastPrinted>2025-12-02T08:18:00Z</cp:lastPrinted>
  <dcterms:created xsi:type="dcterms:W3CDTF">2025-12-02T10:38:00Z</dcterms:created>
  <dcterms:modified xsi:type="dcterms:W3CDTF">2025-12-16T11:16:00Z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b77d6587-24c5-4af0-972b-111f5f64a927</vt:lpwstr>
  </property>
</Properties>
</file>